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07" w:rsidRPr="009771A7" w:rsidRDefault="002B6107" w:rsidP="00052027">
      <w:pPr>
        <w:spacing w:after="0" w:line="240" w:lineRule="auto"/>
        <w:ind w:left="1701" w:right="1134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71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ПЛЮСЫ И МИНУСЫ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2B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УДАЛЕННОГО </w:t>
      </w:r>
      <w:r w:rsidRPr="009771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</w:t>
      </w:r>
      <w:r w:rsidR="00852B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УЧЕНИЯ. ПЕРСПЕКТИВЫ РАЗВИТИЯ</w:t>
      </w:r>
      <w:r w:rsidR="00EB2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2B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B6107" w:rsidRDefault="009433C6" w:rsidP="002B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Родионова</w:t>
      </w:r>
      <w:bookmarkStart w:id="0" w:name="_GoBack"/>
      <w:bookmarkEnd w:id="0"/>
      <w:r w:rsidR="00F8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преподаватель</w:t>
      </w:r>
    </w:p>
    <w:p w:rsidR="00F8492E" w:rsidRDefault="00F8492E" w:rsidP="00F849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ВТЖТ-филиал РГУПС «Волгогра</w:t>
      </w:r>
      <w:r w:rsidR="00852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дский техникум железнодорожного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транспорта</w:t>
      </w:r>
      <w:r w:rsidR="0094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филиал Ростовского государственного университета путей сообщения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:rsidR="002B6107" w:rsidRDefault="002B6107" w:rsidP="00F849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</w:t>
      </w:r>
    </w:p>
    <w:p w:rsidR="00B51208" w:rsidRDefault="00B51208" w:rsidP="00852B68">
      <w:pPr>
        <w:pStyle w:val="a3"/>
        <w:shd w:val="clear" w:color="auto" w:fill="FFFFFF"/>
        <w:spacing w:before="120" w:beforeAutospacing="0" w:after="120" w:afterAutospacing="0"/>
        <w:rPr>
          <w:bCs/>
          <w:color w:val="202122"/>
          <w:sz w:val="28"/>
          <w:szCs w:val="28"/>
        </w:rPr>
      </w:pPr>
    </w:p>
    <w:p w:rsidR="00D952C8" w:rsidRPr="00D952C8" w:rsidRDefault="00D952C8" w:rsidP="00D952C8">
      <w:pPr>
        <w:pStyle w:val="a3"/>
        <w:shd w:val="clear" w:color="auto" w:fill="FFFFFF"/>
        <w:spacing w:before="120" w:after="120"/>
        <w:ind w:firstLine="709"/>
        <w:jc w:val="both"/>
        <w:rPr>
          <w:color w:val="212121"/>
          <w:sz w:val="28"/>
          <w:szCs w:val="28"/>
        </w:rPr>
      </w:pPr>
      <w:r w:rsidRPr="00D952C8">
        <w:rPr>
          <w:color w:val="212121"/>
          <w:sz w:val="28"/>
          <w:szCs w:val="28"/>
        </w:rPr>
        <w:t>С распространением информационных технологий, таких как компьютерные сети, сети спутниковой связи, сети кабельного телевидения, образ жизни и учебы людей претерпевает глубокие изменения. Современное дистанционное образование, основанное на компьютерн</w:t>
      </w:r>
      <w:r>
        <w:rPr>
          <w:color w:val="212121"/>
          <w:sz w:val="28"/>
          <w:szCs w:val="28"/>
        </w:rPr>
        <w:t>ых сетях, переживает бум</w:t>
      </w:r>
      <w:r w:rsidRPr="00D952C8">
        <w:rPr>
          <w:color w:val="212121"/>
          <w:sz w:val="28"/>
          <w:szCs w:val="28"/>
        </w:rPr>
        <w:t>, что оказывает важное влияние на развитие современных образовательных технологий, и этот новый способ обучения достоин нашего углубленного изучения и обсуждения</w:t>
      </w:r>
      <w:proofErr w:type="gramStart"/>
      <w:r w:rsidRPr="00D952C8">
        <w:rPr>
          <w:color w:val="212121"/>
          <w:sz w:val="28"/>
          <w:szCs w:val="28"/>
        </w:rPr>
        <w:t>.</w:t>
      </w:r>
      <w:proofErr w:type="gramEnd"/>
      <w:r w:rsidRPr="00D952C8">
        <w:rPr>
          <w:color w:val="212121"/>
          <w:sz w:val="28"/>
          <w:szCs w:val="28"/>
        </w:rPr>
        <w:t xml:space="preserve"> По сравнению с традиционным классным обучением сетевое дистанционное образование демонстрирует огромные преимущества из-за особенностей богатства своих ресурсов, совместного использования, интерактивности и совместной педагогической деятельности </w:t>
      </w:r>
    </w:p>
    <w:p w:rsidR="00D952C8" w:rsidRPr="00D952C8" w:rsidRDefault="00D952C8" w:rsidP="00D952C8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D952C8">
        <w:rPr>
          <w:rFonts w:ascii="Times New Roman" w:hAnsi="Times New Roman" w:cs="Times New Roman"/>
          <w:color w:val="212121"/>
          <w:sz w:val="28"/>
          <w:szCs w:val="28"/>
        </w:rPr>
        <w:t>Гибкость дистанционного образования проявляется в следующем:</w:t>
      </w:r>
    </w:p>
    <w:p w:rsidR="00D952C8" w:rsidRPr="00D952C8" w:rsidRDefault="00D952C8" w:rsidP="00D952C8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D952C8">
        <w:rPr>
          <w:rFonts w:ascii="Times New Roman" w:hAnsi="Times New Roman" w:cs="Times New Roman"/>
          <w:color w:val="212121"/>
          <w:sz w:val="28"/>
          <w:szCs w:val="28"/>
        </w:rPr>
        <w:t>1) Он</w:t>
      </w:r>
      <w:r>
        <w:rPr>
          <w:rFonts w:ascii="Times New Roman" w:hAnsi="Times New Roman" w:cs="Times New Roman"/>
          <w:color w:val="212121"/>
          <w:sz w:val="28"/>
          <w:szCs w:val="28"/>
        </w:rPr>
        <w:t>о способно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 удовлетворить индивидуальные потребности об</w:t>
      </w:r>
      <w:r>
        <w:rPr>
          <w:rFonts w:ascii="Times New Roman" w:hAnsi="Times New Roman" w:cs="Times New Roman"/>
          <w:color w:val="212121"/>
          <w:sz w:val="28"/>
          <w:szCs w:val="28"/>
        </w:rPr>
        <w:t>учающегося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дать ему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 большую автономию. </w:t>
      </w:r>
      <w:r>
        <w:rPr>
          <w:rFonts w:ascii="Times New Roman" w:hAnsi="Times New Roman" w:cs="Times New Roman"/>
          <w:color w:val="212121"/>
          <w:sz w:val="28"/>
          <w:szCs w:val="28"/>
        </w:rPr>
        <w:t>Ч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еловек может учиться по своему собственному выбору, чтобы повысить эффективность обучения и, следовательно, перейти от пассивного обучения к активному принятию. В дистанционном образовании люди несут ответственность за индивидуальный прогресс обучения; оценка обучения должна быть сосредоточена на процессе обучения, а не на успехе или неудаче результатов их </w:t>
      </w:r>
      <w:r>
        <w:rPr>
          <w:rFonts w:ascii="Times New Roman" w:hAnsi="Times New Roman" w:cs="Times New Roman"/>
          <w:color w:val="212121"/>
          <w:sz w:val="28"/>
          <w:szCs w:val="28"/>
        </w:rPr>
        <w:t>обучения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</w:p>
    <w:p w:rsidR="00D952C8" w:rsidRPr="00D952C8" w:rsidRDefault="00D952C8" w:rsidP="00D952C8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D952C8">
        <w:rPr>
          <w:rFonts w:ascii="Times New Roman" w:hAnsi="Times New Roman" w:cs="Times New Roman"/>
          <w:color w:val="212121"/>
          <w:sz w:val="28"/>
          <w:szCs w:val="28"/>
        </w:rPr>
        <w:t>2) Дистанционное образование имеет широкий охват, гибкие средства связи, образовательные ресурсы и, не имея ограничений по времени и месту, может оказывать обр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азовательные услуги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 в любое время и в любом месте.</w:t>
      </w:r>
    </w:p>
    <w:p w:rsidR="00D952C8" w:rsidRDefault="00D952C8" w:rsidP="00D952C8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D952C8">
        <w:rPr>
          <w:rFonts w:ascii="Times New Roman" w:hAnsi="Times New Roman" w:cs="Times New Roman"/>
          <w:color w:val="212121"/>
          <w:sz w:val="28"/>
          <w:szCs w:val="28"/>
        </w:rPr>
        <w:t>3) Учреждения дистанционного обучения могут достигать различных форм сотрудничества многих высших учебных заведений, а также дополнительных преимуществ, которые в полной мере играют роль высшего образования.</w:t>
      </w:r>
    </w:p>
    <w:p w:rsidR="00D952C8" w:rsidRPr="00D952C8" w:rsidRDefault="00D952C8" w:rsidP="00D952C8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D952C8">
        <w:rPr>
          <w:rFonts w:ascii="Times New Roman" w:hAnsi="Times New Roman" w:cs="Times New Roman"/>
          <w:color w:val="212121"/>
          <w:sz w:val="28"/>
          <w:szCs w:val="28"/>
        </w:rPr>
        <w:t>Популярность</w:t>
      </w:r>
    </w:p>
    <w:p w:rsidR="00D952C8" w:rsidRDefault="00D952C8" w:rsidP="00D952C8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П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опулярности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удаленного обучения основана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212121"/>
          <w:sz w:val="28"/>
          <w:szCs w:val="28"/>
        </w:rPr>
        <w:t>следующем: и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>менно из-за открытости дистанционного образования можно будет обеспечить образовательные возможности для 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бучающихся 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с разной базой и разным опытом; в то же время, также благодаря гибкости дистанционного образования,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люди </w:t>
      </w:r>
      <w:r w:rsidRPr="00D952C8">
        <w:rPr>
          <w:rFonts w:ascii="Times New Roman" w:hAnsi="Times New Roman" w:cs="Times New Roman"/>
          <w:color w:val="212121"/>
          <w:sz w:val="28"/>
          <w:szCs w:val="28"/>
        </w:rPr>
        <w:t>с разным опытом и разными профессиями могут принять дальнейшее образование.</w:t>
      </w:r>
      <w:proofErr w:type="gramEnd"/>
      <w:r w:rsidRPr="00D952C8">
        <w:rPr>
          <w:rFonts w:ascii="Times New Roman" w:hAnsi="Times New Roman" w:cs="Times New Roman"/>
          <w:color w:val="212121"/>
          <w:sz w:val="28"/>
          <w:szCs w:val="28"/>
        </w:rPr>
        <w:t xml:space="preserve"> Поэтому дистанционное образование имеет </w:t>
      </w:r>
      <w:r>
        <w:rPr>
          <w:rFonts w:ascii="Times New Roman" w:hAnsi="Times New Roman" w:cs="Times New Roman"/>
          <w:color w:val="212121"/>
          <w:sz w:val="28"/>
          <w:szCs w:val="28"/>
        </w:rPr>
        <w:t>такую популярность.</w:t>
      </w:r>
    </w:p>
    <w:p w:rsidR="005D1E44" w:rsidRPr="005D1E44" w:rsidRDefault="005D1E44" w:rsidP="005D1E44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5D1E44">
        <w:rPr>
          <w:rFonts w:ascii="Times New Roman" w:hAnsi="Times New Roman" w:cs="Times New Roman"/>
          <w:color w:val="212121"/>
          <w:sz w:val="28"/>
          <w:szCs w:val="28"/>
        </w:rPr>
        <w:t>Совместное использование социальных ресурсов</w:t>
      </w:r>
    </w:p>
    <w:p w:rsidR="005D1E44" w:rsidRDefault="005D1E44" w:rsidP="005D1E44">
      <w:pPr>
        <w:shd w:val="clear" w:color="auto" w:fill="FFFFFF"/>
        <w:spacing w:after="375" w:line="240" w:lineRule="auto"/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  <w:r w:rsidRPr="005D1E44">
        <w:rPr>
          <w:rFonts w:ascii="Times New Roman" w:hAnsi="Times New Roman" w:cs="Times New Roman"/>
          <w:color w:val="212121"/>
          <w:sz w:val="28"/>
          <w:szCs w:val="28"/>
        </w:rPr>
        <w:t>Используя Интернет, дистанционное образование предоставляет учащимся наибольший объем информации, так что обучение превращается из процесса пассивной записи внешней информации в процесс отбора информации учащимся. С материальной точки зрения электрон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ное обучение исключает </w:t>
      </w:r>
      <w:r w:rsidRPr="005D1E44">
        <w:rPr>
          <w:rFonts w:ascii="Times New Roman" w:hAnsi="Times New Roman" w:cs="Times New Roman"/>
          <w:color w:val="212121"/>
          <w:sz w:val="28"/>
          <w:szCs w:val="28"/>
        </w:rPr>
        <w:t>ограничения времени и простран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ства; школам не нужно обустраивать </w:t>
      </w:r>
      <w:r w:rsidRPr="005D1E44">
        <w:rPr>
          <w:rFonts w:ascii="Times New Roman" w:hAnsi="Times New Roman" w:cs="Times New Roman"/>
          <w:color w:val="212121"/>
          <w:sz w:val="28"/>
          <w:szCs w:val="28"/>
        </w:rPr>
        <w:t xml:space="preserve"> классы для студентов, даже не нужно решать вопрос о размещении студентов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5D1E44">
        <w:rPr>
          <w:rFonts w:ascii="Times New Roman" w:hAnsi="Times New Roman" w:cs="Times New Roman"/>
          <w:color w:val="212121"/>
          <w:sz w:val="28"/>
          <w:szCs w:val="28"/>
        </w:rPr>
        <w:t>Преподавательская деятельность выходит за рамки географических ограничений и распространяется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в любую точку</w:t>
      </w:r>
      <w:r w:rsidRPr="005D1E44">
        <w:rPr>
          <w:rFonts w:ascii="Times New Roman" w:hAnsi="Times New Roman" w:cs="Times New Roman"/>
          <w:color w:val="212121"/>
          <w:sz w:val="28"/>
          <w:szCs w:val="28"/>
        </w:rPr>
        <w:t xml:space="preserve">, добиваясь совместного использования и оптимизации образовательных ресурсов. Кроме того, поскольку информация об </w:t>
      </w:r>
      <w:proofErr w:type="spellStart"/>
      <w:r w:rsidRPr="005D1E44">
        <w:rPr>
          <w:rFonts w:ascii="Times New Roman" w:hAnsi="Times New Roman" w:cs="Times New Roman"/>
          <w:color w:val="212121"/>
          <w:sz w:val="28"/>
          <w:szCs w:val="28"/>
        </w:rPr>
        <w:t>онлайн-обучении</w:t>
      </w:r>
      <w:proofErr w:type="spellEnd"/>
      <w:r w:rsidRPr="005D1E44">
        <w:rPr>
          <w:rFonts w:ascii="Times New Roman" w:hAnsi="Times New Roman" w:cs="Times New Roman"/>
          <w:color w:val="212121"/>
          <w:sz w:val="28"/>
          <w:szCs w:val="28"/>
        </w:rPr>
        <w:t xml:space="preserve"> находится в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электронном виде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5D1E44">
        <w:rPr>
          <w:rFonts w:ascii="Times New Roman" w:hAnsi="Times New Roman" w:cs="Times New Roman"/>
          <w:color w:val="212121"/>
          <w:sz w:val="28"/>
          <w:szCs w:val="28"/>
        </w:rPr>
        <w:t>,</w:t>
      </w:r>
      <w:proofErr w:type="gramEnd"/>
      <w:r w:rsidRPr="005D1E4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информация является доступной, простой , быстрой и экономичной</w:t>
      </w:r>
      <w:r w:rsidRPr="005D1E4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034C36" w:rsidRPr="009433C6" w:rsidRDefault="001E5932" w:rsidP="00A15E7B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Pr="001E5932">
        <w:rPr>
          <w:color w:val="212121"/>
          <w:sz w:val="28"/>
          <w:szCs w:val="28"/>
        </w:rPr>
        <w:t>В процессе дистанционного обучения студент самостоятельно управляет большей частью материала. Это означает, что он может свободно выбирать время для упражнений. Для людей, которые предпочитают жить по нестандартному графику, дистанционное обуче</w:t>
      </w:r>
      <w:r>
        <w:rPr>
          <w:color w:val="212121"/>
          <w:sz w:val="28"/>
          <w:szCs w:val="28"/>
        </w:rPr>
        <w:t>ние может стать настоящим спасителем</w:t>
      </w:r>
      <w:r w:rsidRPr="001E5932">
        <w:rPr>
          <w:color w:val="212121"/>
          <w:sz w:val="28"/>
          <w:szCs w:val="28"/>
        </w:rPr>
        <w:t xml:space="preserve">. Кроме того, эта форма обучения хорошо сочетается с работой. Как правило, время </w:t>
      </w:r>
      <w:proofErr w:type="spellStart"/>
      <w:r w:rsidRPr="001E5932">
        <w:rPr>
          <w:color w:val="212121"/>
          <w:sz w:val="28"/>
          <w:szCs w:val="28"/>
        </w:rPr>
        <w:t>онлайн-обучения</w:t>
      </w:r>
      <w:proofErr w:type="spellEnd"/>
      <w:r w:rsidRPr="001E5932">
        <w:rPr>
          <w:color w:val="212121"/>
          <w:sz w:val="28"/>
          <w:szCs w:val="28"/>
        </w:rPr>
        <w:t xml:space="preserve"> может быть легко адаптировано практически к любой программе обучения</w:t>
      </w:r>
      <w:r>
        <w:rPr>
          <w:color w:val="212121"/>
          <w:sz w:val="28"/>
          <w:szCs w:val="28"/>
        </w:rPr>
        <w:t>.</w:t>
      </w:r>
    </w:p>
    <w:p w:rsidR="000F7F46" w:rsidRDefault="000F7F46" w:rsidP="0029215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  <w:lang w:val="en-US"/>
        </w:rPr>
      </w:pPr>
      <w:r w:rsidRPr="000F7F46">
        <w:rPr>
          <w:color w:val="20211F"/>
          <w:sz w:val="28"/>
          <w:szCs w:val="28"/>
        </w:rPr>
        <w:t xml:space="preserve">Недостатки для студентов </w:t>
      </w:r>
    </w:p>
    <w:p w:rsidR="000F7F46" w:rsidRDefault="000F7F46" w:rsidP="0029215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>Несмотря на то, что дистанционное образование оказалось очень выгодным, оно также имеет некоторые предубеждения, противоречащие обучению. Среди них</w:t>
      </w:r>
      <w:r>
        <w:rPr>
          <w:color w:val="20211F"/>
          <w:sz w:val="28"/>
          <w:szCs w:val="28"/>
        </w:rPr>
        <w:t xml:space="preserve"> выделяются следующие</w:t>
      </w:r>
      <w:proofErr w:type="gramStart"/>
      <w:r>
        <w:rPr>
          <w:color w:val="20211F"/>
          <w:sz w:val="28"/>
          <w:szCs w:val="28"/>
        </w:rPr>
        <w:t xml:space="preserve"> :</w:t>
      </w:r>
      <w:proofErr w:type="gramEnd"/>
    </w:p>
    <w:p w:rsidR="000F7F46" w:rsidRDefault="000F7F46" w:rsidP="0029215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>
        <w:rPr>
          <w:color w:val="20211F"/>
          <w:sz w:val="28"/>
          <w:szCs w:val="28"/>
        </w:rPr>
        <w:t xml:space="preserve">У студента </w:t>
      </w:r>
      <w:r w:rsidRPr="000F7F46">
        <w:rPr>
          <w:color w:val="20211F"/>
          <w:sz w:val="28"/>
          <w:szCs w:val="28"/>
        </w:rPr>
        <w:t>должна быть дисциплина: чрезмерная гибкость также может представлять собой недостаток для учащихся, у которых недостаточно дисциплины, чтобы иметь возможность выполнять требуемые действия без присутс</w:t>
      </w:r>
      <w:r>
        <w:rPr>
          <w:color w:val="20211F"/>
          <w:sz w:val="28"/>
          <w:szCs w:val="28"/>
        </w:rPr>
        <w:t xml:space="preserve">твия учителя и контролирования </w:t>
      </w:r>
    </w:p>
    <w:p w:rsidR="000F7F46" w:rsidRDefault="000F7F46" w:rsidP="0029215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proofErr w:type="gramStart"/>
      <w:r>
        <w:rPr>
          <w:color w:val="20211F"/>
          <w:sz w:val="28"/>
          <w:szCs w:val="28"/>
        </w:rPr>
        <w:t xml:space="preserve">Не всегда удается задать вопрос учителю </w:t>
      </w:r>
      <w:r w:rsidRPr="000F7F46">
        <w:rPr>
          <w:color w:val="20211F"/>
          <w:sz w:val="28"/>
          <w:szCs w:val="28"/>
        </w:rPr>
        <w:t xml:space="preserve">в тот самый момент, когда они возникают: на обычных уроках ученики могут иметь возможность задавать вопросы в тот самый момент, когда они возникают, в то время как на дистанционных курсах это происходит не так легко, что заставляет </w:t>
      </w:r>
      <w:r w:rsidRPr="000F7F46">
        <w:rPr>
          <w:color w:val="20211F"/>
          <w:sz w:val="28"/>
          <w:szCs w:val="28"/>
        </w:rPr>
        <w:lastRenderedPageBreak/>
        <w:t>ученика экономить его вопросы для будущей встречи или другого контакта с наставниками и учителями.</w:t>
      </w:r>
      <w:proofErr w:type="gramEnd"/>
    </w:p>
    <w:p w:rsidR="000F7F46" w:rsidRPr="000F7F46" w:rsidRDefault="000F7F46" w:rsidP="000F7F4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F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для учебного заведения</w:t>
      </w:r>
    </w:p>
    <w:p w:rsidR="009433C6" w:rsidRPr="009433C6" w:rsidRDefault="000F7F46" w:rsidP="000F7F4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F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 тому, как можно идентифицировать отрицательные и положительные моменты дистанционного обучения с точки зрения студентов, посещающих этот тип обучения, такой анализ также проводился в соответствии с пониманием учреждений, предлагающих дистанционное образование в различных учебных заведениях</w:t>
      </w:r>
      <w:proofErr w:type="gramStart"/>
      <w:r w:rsidRPr="000F7F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7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7F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F7F46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ровни. Давайте сначала посмотрим на основные выявленные преимущества:</w:t>
      </w:r>
    </w:p>
    <w:p w:rsidR="000F7F46" w:rsidRPr="000F7F46" w:rsidRDefault="000F7F46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>Более низкая стоимость:</w:t>
      </w:r>
    </w:p>
    <w:p w:rsidR="00B24BF3" w:rsidRDefault="000F7F46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>с дистанционным обучением учреждение может встретить более широкую аудиторию студентов, используя те же или меньшие ресурсы, чем традиционные курсы, потому что на курсах гораздо больше студентов, чем в обычных классах, что в конечном итоге приводит к снижению затрат учреждения</w:t>
      </w:r>
      <w:r>
        <w:rPr>
          <w:color w:val="20211F"/>
          <w:sz w:val="28"/>
          <w:szCs w:val="28"/>
        </w:rPr>
        <w:t>.</w:t>
      </w:r>
    </w:p>
    <w:p w:rsidR="000F7F46" w:rsidRPr="000F7F46" w:rsidRDefault="000F7F46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>Нет необходимости в физическом пространстве: необходимость в физическом пространстве на аудиторных курсах приводит к возникновению ряда бюрократических и дорогостоящих процессов, т</w:t>
      </w:r>
      <w:r>
        <w:rPr>
          <w:color w:val="20211F"/>
          <w:sz w:val="28"/>
          <w:szCs w:val="28"/>
        </w:rPr>
        <w:t xml:space="preserve">аких как необходимость в </w:t>
      </w:r>
      <w:r w:rsidRPr="000F7F46">
        <w:rPr>
          <w:color w:val="20211F"/>
          <w:sz w:val="28"/>
          <w:szCs w:val="28"/>
        </w:rPr>
        <w:t>лицензии и корректировке физических помещений. Курсы дистанционного обучения устраняют эту потребность, потому что занятия могут проводиться в виртуальной среде, и другие контакты, которые имеют отношение между студентом и учреждением, также могут быть установлены между этим и другими неличными средствами.</w:t>
      </w:r>
    </w:p>
    <w:p w:rsidR="000F7F46" w:rsidRDefault="000F7F46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 xml:space="preserve">  Один </w:t>
      </w:r>
      <w:r>
        <w:rPr>
          <w:color w:val="20211F"/>
          <w:sz w:val="28"/>
          <w:szCs w:val="28"/>
        </w:rPr>
        <w:t xml:space="preserve">видео класс </w:t>
      </w:r>
      <w:r w:rsidRPr="000F7F46">
        <w:rPr>
          <w:color w:val="20211F"/>
          <w:sz w:val="28"/>
          <w:szCs w:val="28"/>
        </w:rPr>
        <w:t xml:space="preserve">служит нескольким классам: в случае обычных классов учитель </w:t>
      </w:r>
      <w:r>
        <w:rPr>
          <w:color w:val="20211F"/>
          <w:sz w:val="28"/>
          <w:szCs w:val="28"/>
        </w:rPr>
        <w:t xml:space="preserve">должен вести один и тот же урок для разных групп </w:t>
      </w:r>
      <w:r w:rsidRPr="000F7F46">
        <w:rPr>
          <w:color w:val="20211F"/>
          <w:sz w:val="28"/>
          <w:szCs w:val="28"/>
        </w:rPr>
        <w:t xml:space="preserve"> в разное время. При дистанционном обучен</w:t>
      </w:r>
      <w:proofErr w:type="gramStart"/>
      <w:r w:rsidRPr="000F7F46">
        <w:rPr>
          <w:color w:val="20211F"/>
          <w:sz w:val="28"/>
          <w:szCs w:val="28"/>
        </w:rPr>
        <w:t>ии у у</w:t>
      </w:r>
      <w:proofErr w:type="gramEnd"/>
      <w:r w:rsidRPr="000F7F46">
        <w:rPr>
          <w:color w:val="20211F"/>
          <w:sz w:val="28"/>
          <w:szCs w:val="28"/>
        </w:rPr>
        <w:t xml:space="preserve">чителя и репетитора записываются уроки, например, в </w:t>
      </w:r>
      <w:proofErr w:type="spellStart"/>
      <w:r w:rsidRPr="000F7F46">
        <w:rPr>
          <w:color w:val="20211F"/>
          <w:sz w:val="28"/>
          <w:szCs w:val="28"/>
        </w:rPr>
        <w:t>видеоформате</w:t>
      </w:r>
      <w:proofErr w:type="spellEnd"/>
      <w:r w:rsidRPr="000F7F46">
        <w:rPr>
          <w:color w:val="20211F"/>
          <w:sz w:val="28"/>
          <w:szCs w:val="28"/>
        </w:rPr>
        <w:t>, и учебное заведение предлагает эти видео студентам, или учитель преподает материал один раз. Необходимо записать новое видео только для обновления содержимого.</w:t>
      </w:r>
    </w:p>
    <w:p w:rsidR="00AE6D6B" w:rsidRDefault="000F7F46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 xml:space="preserve">Недостатки для учебного заведения </w:t>
      </w:r>
    </w:p>
    <w:p w:rsidR="00AE6D6B" w:rsidRDefault="000F7F46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0F7F46">
        <w:rPr>
          <w:color w:val="20211F"/>
          <w:sz w:val="28"/>
          <w:szCs w:val="28"/>
        </w:rPr>
        <w:t>Были обнаружены не только преимущества, но и некоторые слабые места в отношении жизнеспособности проведения курса нетрадиционным</w:t>
      </w:r>
      <w:r w:rsidR="00AE6D6B">
        <w:rPr>
          <w:color w:val="20211F"/>
          <w:sz w:val="28"/>
          <w:szCs w:val="28"/>
        </w:rPr>
        <w:t xml:space="preserve"> способом учебными заведениями.</w:t>
      </w:r>
    </w:p>
    <w:p w:rsidR="00AE6D6B" w:rsidRDefault="00AE6D6B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AE6D6B">
        <w:rPr>
          <w:color w:val="20211F"/>
          <w:sz w:val="28"/>
          <w:szCs w:val="28"/>
        </w:rPr>
        <w:t>Что касается обучения: учебное заведение может в конечном итоге потерять свое качество, когда в аудиторном режиме студент не имеет возможности более активно участвовать в подготовке уроков.</w:t>
      </w:r>
      <w:r>
        <w:rPr>
          <w:color w:val="20211F"/>
          <w:sz w:val="28"/>
          <w:szCs w:val="28"/>
        </w:rPr>
        <w:t xml:space="preserve"> </w:t>
      </w:r>
      <w:r w:rsidRPr="00AE6D6B">
        <w:rPr>
          <w:color w:val="20211F"/>
          <w:sz w:val="28"/>
          <w:szCs w:val="28"/>
        </w:rPr>
        <w:t xml:space="preserve">Во время </w:t>
      </w:r>
      <w:r w:rsidRPr="00AE6D6B">
        <w:rPr>
          <w:color w:val="20211F"/>
          <w:sz w:val="28"/>
          <w:szCs w:val="28"/>
        </w:rPr>
        <w:lastRenderedPageBreak/>
        <w:t>обычных занятий студенты могут внести свой вклад своим опытом, вопросами и соображениями и, таким образом, заставить класс пойти разными путями. Находясь в классе дистанционно, студент подготавливает речь преподавателя и вряд ли изменит параметры, заданные записанными лекциями. Таким образом, может быть, что ученик остается с вопросами, которые не принимаются в тот самый момент, когда они возникают, и все еще представляет трудности с точки зрения содержания, во многих случаях</w:t>
      </w:r>
      <w:r>
        <w:rPr>
          <w:color w:val="20211F"/>
          <w:sz w:val="28"/>
          <w:szCs w:val="28"/>
        </w:rPr>
        <w:t xml:space="preserve"> учитель даже не замечает этого.</w:t>
      </w:r>
    </w:p>
    <w:p w:rsidR="00AE6D6B" w:rsidRDefault="00AE6D6B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AE6D6B">
        <w:rPr>
          <w:color w:val="20211F"/>
          <w:sz w:val="28"/>
          <w:szCs w:val="28"/>
        </w:rPr>
        <w:t>Обратная связь ученика занимает больше времени:</w:t>
      </w:r>
      <w:r>
        <w:rPr>
          <w:color w:val="20211F"/>
          <w:sz w:val="28"/>
          <w:szCs w:val="28"/>
        </w:rPr>
        <w:t xml:space="preserve"> </w:t>
      </w:r>
      <w:r w:rsidRPr="00AE6D6B">
        <w:rPr>
          <w:color w:val="20211F"/>
          <w:sz w:val="28"/>
          <w:szCs w:val="28"/>
        </w:rPr>
        <w:t xml:space="preserve"> в традиционных классах учитель получает обратную связь сразу, чего </w:t>
      </w:r>
      <w:r>
        <w:rPr>
          <w:color w:val="20211F"/>
          <w:sz w:val="28"/>
          <w:szCs w:val="28"/>
        </w:rPr>
        <w:t xml:space="preserve">не происходит в </w:t>
      </w:r>
      <w:proofErr w:type="spellStart"/>
      <w:r>
        <w:rPr>
          <w:color w:val="20211F"/>
          <w:sz w:val="28"/>
          <w:szCs w:val="28"/>
        </w:rPr>
        <w:t>онлайн</w:t>
      </w:r>
      <w:proofErr w:type="spellEnd"/>
      <w:r>
        <w:rPr>
          <w:color w:val="20211F"/>
          <w:sz w:val="28"/>
          <w:szCs w:val="28"/>
        </w:rPr>
        <w:t xml:space="preserve"> уроках</w:t>
      </w:r>
      <w:r w:rsidRPr="00AE6D6B">
        <w:rPr>
          <w:color w:val="20211F"/>
          <w:sz w:val="28"/>
          <w:szCs w:val="28"/>
        </w:rPr>
        <w:t>. Поэтому учителю требуется больше времени, чтобы понять, получил ли ученик эффективное обучение или нет</w:t>
      </w:r>
      <w:r>
        <w:rPr>
          <w:color w:val="20211F"/>
          <w:sz w:val="28"/>
          <w:szCs w:val="28"/>
        </w:rPr>
        <w:t>.</w:t>
      </w:r>
    </w:p>
    <w:p w:rsidR="00AE6D6B" w:rsidRDefault="00AE6D6B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>
        <w:rPr>
          <w:color w:val="20211F"/>
          <w:sz w:val="28"/>
          <w:szCs w:val="28"/>
        </w:rPr>
        <w:t>П</w:t>
      </w:r>
      <w:r w:rsidRPr="00AE6D6B">
        <w:rPr>
          <w:color w:val="20211F"/>
          <w:sz w:val="28"/>
          <w:szCs w:val="28"/>
        </w:rPr>
        <w:t>одавляющее большинство учителей имеют как академический, так и профессиональный опыт, подготовку для проведения обычных занятий и уже привыкли к этому режиму. Это может создать некоторые трудности для учителей при обучении практическим занятиям на расстоянии.</w:t>
      </w:r>
    </w:p>
    <w:p w:rsidR="00AE6D6B" w:rsidRDefault="00AE6D6B" w:rsidP="000F7F46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>
        <w:rPr>
          <w:color w:val="20211F"/>
          <w:sz w:val="28"/>
          <w:szCs w:val="28"/>
        </w:rPr>
        <w:t xml:space="preserve">Перспективы развития </w:t>
      </w:r>
    </w:p>
    <w:p w:rsidR="00AE6D6B" w:rsidRDefault="00AE6D6B" w:rsidP="00AE6D6B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AE6D6B">
        <w:rPr>
          <w:color w:val="20211F"/>
          <w:sz w:val="28"/>
          <w:szCs w:val="28"/>
        </w:rPr>
        <w:t>Будущие возможности дистанционного образования безграничны. Очевидно, что программы и курсы дистанционного образования останутся здесь и будут расширяться в будущем, но есть еще много неопределенных вопросов, которые необходимо прояснить и исследовать.</w:t>
      </w:r>
      <w:r>
        <w:rPr>
          <w:color w:val="20211F"/>
          <w:sz w:val="28"/>
          <w:szCs w:val="28"/>
        </w:rPr>
        <w:t xml:space="preserve"> </w:t>
      </w:r>
      <w:r w:rsidR="00782028" w:rsidRPr="00782028">
        <w:rPr>
          <w:color w:val="20211F"/>
          <w:sz w:val="28"/>
          <w:szCs w:val="28"/>
        </w:rPr>
        <w:t>Хотя в определенных ситуациях дистанционное обучение может быть не менее эффективным, чем обычное обучение в классе, никто не утверждал, что электронное обучение может заменить традиционное обучение в классе. Как и любая образовательная программа, дистанционное обучение имеет множество плюсов и минусов. Перед тем, как учащиеся записываются на какую-либо программу дистанционного обучения, им лучше внимательно изучить эти моменты, чтобы быть уверенным, что они получат образование, отвечающее их личным потребностям, сильным сторонам и карьерным целям.</w:t>
      </w:r>
    </w:p>
    <w:p w:rsidR="00782028" w:rsidRPr="00782028" w:rsidRDefault="00782028" w:rsidP="0078202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782028">
        <w:rPr>
          <w:color w:val="20211F"/>
          <w:sz w:val="28"/>
          <w:szCs w:val="28"/>
        </w:rPr>
        <w:t>В результате проведенных иссле</w:t>
      </w:r>
      <w:r>
        <w:rPr>
          <w:color w:val="20211F"/>
          <w:sz w:val="28"/>
          <w:szCs w:val="28"/>
        </w:rPr>
        <w:t xml:space="preserve">дований было установлено, что дистанционное обучение </w:t>
      </w:r>
      <w:r w:rsidRPr="00782028">
        <w:rPr>
          <w:color w:val="20211F"/>
          <w:sz w:val="28"/>
          <w:szCs w:val="28"/>
        </w:rPr>
        <w:t xml:space="preserve"> имеет множество достоинств и недостатков, которые относятся друг к другу примерно в равны</w:t>
      </w:r>
      <w:r>
        <w:rPr>
          <w:color w:val="20211F"/>
          <w:sz w:val="28"/>
          <w:szCs w:val="28"/>
        </w:rPr>
        <w:t xml:space="preserve">х пропорциях. По этой причине удаленное обучение </w:t>
      </w:r>
      <w:r w:rsidRPr="00782028">
        <w:rPr>
          <w:color w:val="20211F"/>
          <w:sz w:val="28"/>
          <w:szCs w:val="28"/>
        </w:rPr>
        <w:t xml:space="preserve"> не может быть единственной и окончательной формой обучения. По мнению студентов и преподав</w:t>
      </w:r>
      <w:r>
        <w:rPr>
          <w:color w:val="20211F"/>
          <w:sz w:val="28"/>
          <w:szCs w:val="28"/>
        </w:rPr>
        <w:t xml:space="preserve">ателей, основным недостатком </w:t>
      </w:r>
      <w:r w:rsidRPr="00782028">
        <w:rPr>
          <w:color w:val="20211F"/>
          <w:sz w:val="28"/>
          <w:szCs w:val="28"/>
        </w:rPr>
        <w:t>является отсутствие социального контакта между участниками образовательного процесса. Необходимо обеспечить образовательную составляющую педагогической системы. Вот почему дистанционное обучение подходит только студентам с высокой степенью мотивации к обучению.</w:t>
      </w:r>
    </w:p>
    <w:p w:rsidR="00782028" w:rsidRPr="00782028" w:rsidRDefault="00782028" w:rsidP="0078202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</w:p>
    <w:p w:rsidR="00782028" w:rsidRDefault="00782028" w:rsidP="0078202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  <w:lang w:val="en-US"/>
        </w:rPr>
      </w:pPr>
      <w:r>
        <w:rPr>
          <w:color w:val="20211F"/>
          <w:sz w:val="28"/>
          <w:szCs w:val="28"/>
        </w:rPr>
        <w:t xml:space="preserve">Существенным недостатком дистанционного обучения </w:t>
      </w:r>
      <w:r w:rsidRPr="00782028">
        <w:rPr>
          <w:color w:val="20211F"/>
          <w:sz w:val="28"/>
          <w:szCs w:val="28"/>
        </w:rPr>
        <w:t xml:space="preserve"> является невозможность проведения практических занятий под непосредственным руководством преподавателя. Это негативно сказывается на развитии практических навыков по практико-ориентированным учебным дисциплинам, в том числе медицине и физическому воспитанию.</w:t>
      </w:r>
    </w:p>
    <w:p w:rsidR="00EB242B" w:rsidRPr="00EB242B" w:rsidRDefault="00EB242B" w:rsidP="00782028">
      <w:pPr>
        <w:pStyle w:val="a3"/>
        <w:shd w:val="clear" w:color="auto" w:fill="FFFFFF"/>
        <w:ind w:firstLine="709"/>
        <w:textAlignment w:val="baseline"/>
        <w:rPr>
          <w:color w:val="20211F"/>
          <w:sz w:val="28"/>
          <w:szCs w:val="28"/>
        </w:rPr>
      </w:pPr>
      <w:r w:rsidRPr="00EB242B">
        <w:rPr>
          <w:color w:val="20211F"/>
          <w:sz w:val="28"/>
          <w:szCs w:val="28"/>
        </w:rPr>
        <w:t xml:space="preserve">Фактор технологичности складывается как из положительных, так и отрицательных аспектов. К положительным моментам можно отнести: объективность </w:t>
      </w:r>
      <w:r>
        <w:rPr>
          <w:color w:val="20211F"/>
          <w:sz w:val="28"/>
          <w:szCs w:val="28"/>
        </w:rPr>
        <w:t>оценки учебных достижений</w:t>
      </w:r>
      <w:proofErr w:type="gramStart"/>
      <w:r>
        <w:rPr>
          <w:color w:val="20211F"/>
          <w:sz w:val="28"/>
          <w:szCs w:val="28"/>
        </w:rPr>
        <w:t xml:space="preserve"> </w:t>
      </w:r>
      <w:r w:rsidRPr="00EB242B">
        <w:rPr>
          <w:color w:val="20211F"/>
          <w:sz w:val="28"/>
          <w:szCs w:val="28"/>
        </w:rPr>
        <w:t>,</w:t>
      </w:r>
      <w:proofErr w:type="gramEnd"/>
      <w:r w:rsidRPr="00EB242B">
        <w:rPr>
          <w:color w:val="20211F"/>
          <w:sz w:val="28"/>
          <w:szCs w:val="28"/>
        </w:rPr>
        <w:t xml:space="preserve"> последовательность </w:t>
      </w:r>
      <w:r>
        <w:rPr>
          <w:color w:val="20211F"/>
          <w:sz w:val="28"/>
          <w:szCs w:val="28"/>
        </w:rPr>
        <w:t>модульного построения курса</w:t>
      </w:r>
      <w:r w:rsidRPr="00EB242B">
        <w:rPr>
          <w:color w:val="20211F"/>
          <w:sz w:val="28"/>
          <w:szCs w:val="28"/>
        </w:rPr>
        <w:t>, необходимост</w:t>
      </w:r>
      <w:r>
        <w:rPr>
          <w:color w:val="20211F"/>
          <w:sz w:val="28"/>
          <w:szCs w:val="28"/>
        </w:rPr>
        <w:t xml:space="preserve">ь освоения новых технологий </w:t>
      </w:r>
      <w:r w:rsidRPr="00EB242B">
        <w:rPr>
          <w:color w:val="20211F"/>
          <w:sz w:val="28"/>
          <w:szCs w:val="28"/>
        </w:rPr>
        <w:t>. К отрицательным составляющим этого фактора относятся различные технические проблемы: наличие и скорость подключения к Интернету, а также характеристики структуры компьютера и дизайна электронного курса, разработка учебных курсов, выявлен</w:t>
      </w:r>
      <w:r>
        <w:rPr>
          <w:color w:val="20211F"/>
          <w:sz w:val="28"/>
          <w:szCs w:val="28"/>
        </w:rPr>
        <w:t xml:space="preserve">ие проблем </w:t>
      </w:r>
      <w:r w:rsidRPr="00EB242B">
        <w:rPr>
          <w:color w:val="20211F"/>
          <w:sz w:val="28"/>
          <w:szCs w:val="28"/>
        </w:rPr>
        <w:t>. В обоих случаях реализация технологического фактора требует высокой мотивации и</w:t>
      </w:r>
      <w:r>
        <w:rPr>
          <w:color w:val="20211F"/>
          <w:sz w:val="28"/>
          <w:szCs w:val="28"/>
        </w:rPr>
        <w:t xml:space="preserve"> дисциплины студента </w:t>
      </w:r>
    </w:p>
    <w:p w:rsidR="00782028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  <w:r w:rsidRPr="00EB242B">
        <w:rPr>
          <w:color w:val="20211F"/>
          <w:sz w:val="28"/>
          <w:szCs w:val="28"/>
        </w:rPr>
        <w:t xml:space="preserve">        </w:t>
      </w:r>
      <w:r w:rsidR="00782028" w:rsidRPr="00782028">
        <w:rPr>
          <w:color w:val="20211F"/>
          <w:sz w:val="28"/>
          <w:szCs w:val="28"/>
        </w:rPr>
        <w:t>Фактор влияния складывается из дв</w:t>
      </w:r>
      <w:r w:rsidR="00782028">
        <w:rPr>
          <w:color w:val="20211F"/>
          <w:sz w:val="28"/>
          <w:szCs w:val="28"/>
        </w:rPr>
        <w:t xml:space="preserve">ух аспектов: прямого влияния дистанционного </w:t>
      </w:r>
      <w:r w:rsidR="00782028" w:rsidRPr="00782028">
        <w:rPr>
          <w:color w:val="20211F"/>
          <w:sz w:val="28"/>
          <w:szCs w:val="28"/>
        </w:rPr>
        <w:t>на личности студентов и преподавателей и личностных требований, необходи</w:t>
      </w:r>
      <w:r w:rsidR="00782028">
        <w:rPr>
          <w:color w:val="20211F"/>
          <w:sz w:val="28"/>
          <w:szCs w:val="28"/>
        </w:rPr>
        <w:t xml:space="preserve">мых для успешной реализации удаленного обучения. </w:t>
      </w:r>
      <w:r w:rsidR="00782028" w:rsidRPr="00782028">
        <w:rPr>
          <w:color w:val="20211F"/>
          <w:sz w:val="28"/>
          <w:szCs w:val="28"/>
        </w:rPr>
        <w:t>К положительным моментам можно отнести повышение дисциплины и активности студентов, неизбежность овладения новыми технологиями, повышение самостоятельности и общего кругозора студентов, возможность самостоятельного изучения новых курсов, повышение ин</w:t>
      </w:r>
      <w:r w:rsidR="00782028">
        <w:rPr>
          <w:color w:val="20211F"/>
          <w:sz w:val="28"/>
          <w:szCs w:val="28"/>
        </w:rPr>
        <w:t>тереса к обучению и</w:t>
      </w:r>
      <w:proofErr w:type="gramStart"/>
      <w:r w:rsidR="00782028">
        <w:rPr>
          <w:color w:val="20211F"/>
          <w:sz w:val="28"/>
          <w:szCs w:val="28"/>
        </w:rPr>
        <w:t xml:space="preserve"> </w:t>
      </w:r>
      <w:r w:rsidR="00782028" w:rsidRPr="00782028">
        <w:rPr>
          <w:color w:val="20211F"/>
          <w:sz w:val="28"/>
          <w:szCs w:val="28"/>
        </w:rPr>
        <w:t>.</w:t>
      </w:r>
      <w:proofErr w:type="gramEnd"/>
      <w:r w:rsidR="00782028" w:rsidRPr="00782028">
        <w:rPr>
          <w:color w:val="20211F"/>
          <w:sz w:val="28"/>
          <w:szCs w:val="28"/>
        </w:rPr>
        <w:t xml:space="preserve"> К негативным сторонам этого фактора относятся: отсутствие системного мышления, наблюдается нагрузка на зрительный канал восприятия и различение слухового и кинестетического каналов, недостаточное речевое развитие, нарушение требований к ограничениям непрерывной работы на</w:t>
      </w:r>
      <w:r w:rsidR="00782028">
        <w:rPr>
          <w:color w:val="20211F"/>
          <w:sz w:val="28"/>
          <w:szCs w:val="28"/>
        </w:rPr>
        <w:t xml:space="preserve"> компьютере</w:t>
      </w:r>
      <w:proofErr w:type="gramStart"/>
      <w:r w:rsidR="00782028">
        <w:rPr>
          <w:color w:val="20211F"/>
          <w:sz w:val="28"/>
          <w:szCs w:val="28"/>
        </w:rPr>
        <w:t xml:space="preserve"> </w:t>
      </w:r>
      <w:r w:rsidR="00782028" w:rsidRPr="00782028">
        <w:rPr>
          <w:color w:val="20211F"/>
          <w:sz w:val="28"/>
          <w:szCs w:val="28"/>
        </w:rPr>
        <w:t>,</w:t>
      </w:r>
      <w:proofErr w:type="gramEnd"/>
      <w:r w:rsidR="00782028" w:rsidRPr="00782028">
        <w:rPr>
          <w:color w:val="20211F"/>
          <w:sz w:val="28"/>
          <w:szCs w:val="28"/>
        </w:rPr>
        <w:t xml:space="preserve"> повышение физической активности, высокий уровень самодисциплины и мотивации, замена групповых занятий индивидуально-самостоятельными.</w:t>
      </w:r>
    </w:p>
    <w:p w:rsidR="00EB242B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</w:p>
    <w:p w:rsidR="00EB242B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</w:p>
    <w:p w:rsidR="00EB242B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</w:p>
    <w:p w:rsidR="00EB242B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</w:p>
    <w:p w:rsidR="00EB242B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</w:p>
    <w:p w:rsidR="00EB242B" w:rsidRPr="00EB242B" w:rsidRDefault="00EB242B" w:rsidP="00EB242B">
      <w:pPr>
        <w:pStyle w:val="a3"/>
        <w:shd w:val="clear" w:color="auto" w:fill="FFFFFF"/>
        <w:textAlignment w:val="baseline"/>
        <w:rPr>
          <w:color w:val="20211F"/>
          <w:sz w:val="28"/>
          <w:szCs w:val="28"/>
          <w:lang w:val="en-US"/>
        </w:rPr>
      </w:pPr>
    </w:p>
    <w:p w:rsidR="00292158" w:rsidRDefault="00292158" w:rsidP="002921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6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92158" w:rsidRPr="009D4A63" w:rsidRDefault="00292158" w:rsidP="002921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158" w:rsidRPr="00292158" w:rsidRDefault="00292158" w:rsidP="00292158">
      <w:pPr>
        <w:pStyle w:val="a7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2158">
        <w:rPr>
          <w:rFonts w:ascii="Times New Roman" w:hAnsi="Times New Roman" w:cs="Times New Roman"/>
          <w:i/>
          <w:sz w:val="28"/>
          <w:szCs w:val="28"/>
        </w:rPr>
        <w:t>Агранович</w:t>
      </w:r>
      <w:proofErr w:type="spellEnd"/>
      <w:r w:rsidRPr="00292158">
        <w:rPr>
          <w:rFonts w:ascii="Times New Roman" w:hAnsi="Times New Roman" w:cs="Times New Roman"/>
          <w:i/>
          <w:sz w:val="28"/>
          <w:szCs w:val="28"/>
        </w:rPr>
        <w:t>, М.</w:t>
      </w:r>
      <w:r w:rsidRPr="00292158">
        <w:rPr>
          <w:rFonts w:ascii="Times New Roman" w:hAnsi="Times New Roman" w:cs="Times New Roman"/>
          <w:sz w:val="28"/>
          <w:szCs w:val="28"/>
        </w:rPr>
        <w:t xml:space="preserve"> Занятия на расстоянии / М. </w:t>
      </w:r>
      <w:proofErr w:type="spellStart"/>
      <w:r w:rsidRPr="00292158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292158">
        <w:rPr>
          <w:rFonts w:ascii="Times New Roman" w:hAnsi="Times New Roman" w:cs="Times New Roman"/>
          <w:sz w:val="28"/>
          <w:szCs w:val="28"/>
        </w:rPr>
        <w:t xml:space="preserve"> // РГ. 16.03.2020. 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URL: https://rg.ru/2020/03/16/gotovy-li-vuzy-k-perehodu-na-distancionnoe-obuchenie.html</w:t>
      </w:r>
    </w:p>
    <w:p w:rsidR="00292158" w:rsidRPr="00292158" w:rsidRDefault="00292158" w:rsidP="00292158">
      <w:pPr>
        <w:pStyle w:val="a9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2158">
        <w:rPr>
          <w:rFonts w:ascii="Times New Roman" w:hAnsi="Times New Roman" w:cs="Times New Roman"/>
          <w:i/>
          <w:sz w:val="28"/>
          <w:szCs w:val="28"/>
        </w:rPr>
        <w:t>Исаева, Т.Е.</w:t>
      </w:r>
      <w:r w:rsidRPr="00292158">
        <w:rPr>
          <w:rFonts w:ascii="Times New Roman" w:hAnsi="Times New Roman" w:cs="Times New Roman"/>
          <w:sz w:val="28"/>
          <w:szCs w:val="28"/>
        </w:rPr>
        <w:t xml:space="preserve"> Дистанционное обучение в экстремальных условиях: проблемы готовности и педагогического взаимодействия субъектов образовательного процесса / Т.Е. Исаева // Вестник Московского университета. Серия 20: Педагогическое образование. 2020. № 4. С. 38−49.</w:t>
      </w:r>
    </w:p>
    <w:p w:rsidR="00292158" w:rsidRPr="00292158" w:rsidRDefault="00292158" w:rsidP="0029215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92158">
        <w:rPr>
          <w:rFonts w:ascii="Times New Roman" w:hAnsi="Times New Roman" w:cs="Times New Roman"/>
          <w:i/>
          <w:sz w:val="28"/>
          <w:szCs w:val="28"/>
        </w:rPr>
        <w:t>Миколайчук</w:t>
      </w:r>
      <w:proofErr w:type="spellEnd"/>
      <w:r w:rsidRPr="00292158">
        <w:rPr>
          <w:rFonts w:ascii="Times New Roman" w:hAnsi="Times New Roman" w:cs="Times New Roman"/>
          <w:i/>
          <w:sz w:val="28"/>
          <w:szCs w:val="28"/>
        </w:rPr>
        <w:t>, Д.</w:t>
      </w:r>
      <w:r w:rsidRPr="00292158">
        <w:rPr>
          <w:rFonts w:ascii="Times New Roman" w:hAnsi="Times New Roman" w:cs="Times New Roman"/>
          <w:sz w:val="28"/>
          <w:szCs w:val="28"/>
        </w:rPr>
        <w:t xml:space="preserve"> Как российские вузы справляются с переходом на дистанционную работу / Д. </w:t>
      </w:r>
      <w:proofErr w:type="spellStart"/>
      <w:r w:rsidRPr="00292158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Pr="00292158">
        <w:rPr>
          <w:rFonts w:ascii="Times New Roman" w:hAnsi="Times New Roman" w:cs="Times New Roman"/>
          <w:sz w:val="28"/>
          <w:szCs w:val="28"/>
        </w:rPr>
        <w:t xml:space="preserve"> // Сноб. 1.06.2020. 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2158">
        <w:rPr>
          <w:rFonts w:ascii="Times New Roman" w:hAnsi="Times New Roman" w:cs="Times New Roman"/>
          <w:sz w:val="28"/>
          <w:szCs w:val="28"/>
        </w:rPr>
        <w:t xml:space="preserve">: 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9215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9215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921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21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2158">
        <w:rPr>
          <w:rFonts w:ascii="Times New Roman" w:hAnsi="Times New Roman" w:cs="Times New Roman"/>
          <w:sz w:val="28"/>
          <w:szCs w:val="28"/>
        </w:rPr>
        <w:t>/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292158">
        <w:rPr>
          <w:rFonts w:ascii="Times New Roman" w:hAnsi="Times New Roman" w:cs="Times New Roman"/>
          <w:sz w:val="28"/>
          <w:szCs w:val="28"/>
        </w:rPr>
        <w:t>/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snob</w:t>
      </w:r>
      <w:r w:rsidRPr="002921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21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2158">
        <w:rPr>
          <w:rFonts w:ascii="Times New Roman" w:hAnsi="Times New Roman" w:cs="Times New Roman"/>
          <w:sz w:val="28"/>
          <w:szCs w:val="28"/>
        </w:rPr>
        <w:t>/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2158">
        <w:rPr>
          <w:rFonts w:ascii="Times New Roman" w:hAnsi="Times New Roman" w:cs="Times New Roman"/>
          <w:sz w:val="28"/>
          <w:szCs w:val="28"/>
        </w:rPr>
        <w:t>/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entry</w:t>
      </w:r>
      <w:r w:rsidRPr="00292158">
        <w:rPr>
          <w:rFonts w:ascii="Times New Roman" w:hAnsi="Times New Roman" w:cs="Times New Roman"/>
          <w:sz w:val="28"/>
          <w:szCs w:val="28"/>
        </w:rPr>
        <w:t>/193484/</w:t>
      </w:r>
    </w:p>
    <w:p w:rsidR="00547215" w:rsidRDefault="006F52BF" w:rsidP="00547215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hyperlink r:id="rId6" w:anchor="documents-modal" w:history="1">
        <w:r w:rsidR="00292158" w:rsidRPr="002921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науки и высшего образования Российской Федерации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</w:t>
        </w:r>
      </w:hyperlink>
      <w:r w:rsidR="00292158" w:rsidRPr="00292158">
        <w:rPr>
          <w:rFonts w:ascii="Times New Roman" w:hAnsi="Times New Roman" w:cs="Times New Roman"/>
          <w:sz w:val="28"/>
          <w:szCs w:val="28"/>
        </w:rPr>
        <w:t xml:space="preserve"> // Министерство науки и высшего образования</w:t>
      </w:r>
      <w:r w:rsidR="00547215">
        <w:rPr>
          <w:rFonts w:ascii="Times New Roman" w:hAnsi="Times New Roman" w:cs="Times New Roman"/>
          <w:sz w:val="28"/>
          <w:szCs w:val="28"/>
        </w:rPr>
        <w:t xml:space="preserve"> </w:t>
      </w:r>
      <w:r w:rsidR="00292158" w:rsidRPr="00292158">
        <w:rPr>
          <w:rFonts w:ascii="Times New Roman" w:hAnsi="Times New Roman" w:cs="Times New Roman"/>
          <w:sz w:val="28"/>
          <w:szCs w:val="28"/>
        </w:rPr>
        <w:t xml:space="preserve">РФ. </w:t>
      </w:r>
    </w:p>
    <w:p w:rsidR="00292158" w:rsidRPr="00547215" w:rsidRDefault="00292158" w:rsidP="00547215">
      <w:pPr>
        <w:pStyle w:val="a9"/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21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72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547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https://minobrnauki.gov.ru/documents/?ELEMENT_ID=18515</w:t>
        </w:r>
      </w:hyperlink>
    </w:p>
    <w:p w:rsidR="00292158" w:rsidRPr="00292158" w:rsidRDefault="00292158" w:rsidP="00292158">
      <w:pPr>
        <w:pStyle w:val="a9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2158">
        <w:rPr>
          <w:rFonts w:ascii="Times New Roman" w:hAnsi="Times New Roman" w:cs="Times New Roman"/>
          <w:sz w:val="28"/>
          <w:szCs w:val="28"/>
        </w:rPr>
        <w:t xml:space="preserve">«Стресс-тест» пандемии выявил главные недостатки российских вузов. Как должна измениться система образования, чтобы не откатиться к </w:t>
      </w:r>
      <w:proofErr w:type="spellStart"/>
      <w:r w:rsidRPr="00292158">
        <w:rPr>
          <w:rFonts w:ascii="Times New Roman" w:hAnsi="Times New Roman" w:cs="Times New Roman"/>
          <w:sz w:val="28"/>
          <w:szCs w:val="28"/>
        </w:rPr>
        <w:t>доцифровому</w:t>
      </w:r>
      <w:proofErr w:type="spellEnd"/>
      <w:r w:rsidRPr="00292158">
        <w:rPr>
          <w:rFonts w:ascii="Times New Roman" w:hAnsi="Times New Roman" w:cs="Times New Roman"/>
          <w:sz w:val="28"/>
          <w:szCs w:val="28"/>
        </w:rPr>
        <w:t xml:space="preserve"> формату // РБК. 03.02.2020. 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2158">
        <w:rPr>
          <w:rFonts w:ascii="Times New Roman" w:hAnsi="Times New Roman" w:cs="Times New Roman"/>
          <w:sz w:val="28"/>
          <w:szCs w:val="28"/>
        </w:rPr>
        <w:t>: https://www.rbc.ru/society/03/07/2020/5efdf6e09a794734267c9521</w:t>
      </w:r>
    </w:p>
    <w:p w:rsidR="00292158" w:rsidRPr="00292158" w:rsidRDefault="00292158" w:rsidP="00292158">
      <w:pPr>
        <w:pStyle w:val="a9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92158">
        <w:rPr>
          <w:rFonts w:ascii="Times New Roman" w:hAnsi="Times New Roman" w:cs="Times New Roman"/>
          <w:sz w:val="28"/>
          <w:szCs w:val="28"/>
        </w:rPr>
        <w:t xml:space="preserve">Студенты назвали основные проблемы онлайн-обучения. Им не хватает общения с преподавателями и подводит техника // РБК. 19.08.2020. </w:t>
      </w:r>
      <w:r w:rsidRPr="002921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2158">
        <w:rPr>
          <w:rFonts w:ascii="Times New Roman" w:hAnsi="Times New Roman" w:cs="Times New Roman"/>
          <w:sz w:val="28"/>
          <w:szCs w:val="28"/>
        </w:rPr>
        <w:t>: https://www.rbc.ru/society/19/08/2020/5f3bbdae9a7947d167de1a41</w:t>
      </w:r>
    </w:p>
    <w:p w:rsidR="00292158" w:rsidRPr="00292158" w:rsidRDefault="00292158" w:rsidP="00292158">
      <w:pPr>
        <w:pStyle w:val="a3"/>
        <w:shd w:val="clear" w:color="auto" w:fill="FFFFFF"/>
        <w:textAlignment w:val="baseline"/>
        <w:rPr>
          <w:color w:val="20211F"/>
          <w:sz w:val="28"/>
          <w:szCs w:val="28"/>
        </w:rPr>
      </w:pPr>
    </w:p>
    <w:p w:rsidR="00292158" w:rsidRPr="00292158" w:rsidRDefault="00292158" w:rsidP="00292158">
      <w:pPr>
        <w:pStyle w:val="a3"/>
        <w:shd w:val="clear" w:color="auto" w:fill="FFFFFF"/>
        <w:ind w:left="142" w:hanging="992"/>
        <w:textAlignment w:val="baseline"/>
        <w:rPr>
          <w:color w:val="20211F"/>
          <w:sz w:val="28"/>
          <w:szCs w:val="28"/>
        </w:rPr>
      </w:pPr>
    </w:p>
    <w:sectPr w:rsidR="00292158" w:rsidRPr="00292158" w:rsidSect="000D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BBA"/>
    <w:multiLevelType w:val="hybridMultilevel"/>
    <w:tmpl w:val="FAF40A9A"/>
    <w:lvl w:ilvl="0" w:tplc="F89882A4">
      <w:start w:val="1"/>
      <w:numFmt w:val="decimal"/>
      <w:lvlText w:val="%1"/>
      <w:lvlJc w:val="left"/>
      <w:pPr>
        <w:ind w:left="9575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223E5F6B"/>
    <w:multiLevelType w:val="multilevel"/>
    <w:tmpl w:val="CC26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448E9"/>
    <w:multiLevelType w:val="multilevel"/>
    <w:tmpl w:val="8990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F6550"/>
    <w:multiLevelType w:val="multilevel"/>
    <w:tmpl w:val="CFD2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107"/>
    <w:rsid w:val="00034C36"/>
    <w:rsid w:val="00052027"/>
    <w:rsid w:val="000D53DC"/>
    <w:rsid w:val="000F15B8"/>
    <w:rsid w:val="000F7F46"/>
    <w:rsid w:val="00196196"/>
    <w:rsid w:val="001E5932"/>
    <w:rsid w:val="001E68BB"/>
    <w:rsid w:val="00292158"/>
    <w:rsid w:val="002B6107"/>
    <w:rsid w:val="003311CB"/>
    <w:rsid w:val="00547215"/>
    <w:rsid w:val="005D1E44"/>
    <w:rsid w:val="0060473E"/>
    <w:rsid w:val="006F52BF"/>
    <w:rsid w:val="00782028"/>
    <w:rsid w:val="007879C6"/>
    <w:rsid w:val="008114F2"/>
    <w:rsid w:val="00852B68"/>
    <w:rsid w:val="00932D79"/>
    <w:rsid w:val="009433C6"/>
    <w:rsid w:val="00A15E7B"/>
    <w:rsid w:val="00AE6D6B"/>
    <w:rsid w:val="00B24BF3"/>
    <w:rsid w:val="00B51208"/>
    <w:rsid w:val="00CB215F"/>
    <w:rsid w:val="00CD3514"/>
    <w:rsid w:val="00D70EA4"/>
    <w:rsid w:val="00D952C8"/>
    <w:rsid w:val="00E400F0"/>
    <w:rsid w:val="00EB242B"/>
    <w:rsid w:val="00F8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BF"/>
  </w:style>
  <w:style w:type="paragraph" w:styleId="1">
    <w:name w:val="heading 1"/>
    <w:basedOn w:val="a"/>
    <w:link w:val="10"/>
    <w:uiPriority w:val="9"/>
    <w:qFormat/>
    <w:rsid w:val="0029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92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onym">
    <w:name w:val="synonym"/>
    <w:basedOn w:val="a0"/>
    <w:rsid w:val="00F8492E"/>
  </w:style>
  <w:style w:type="character" w:customStyle="1" w:styleId="20">
    <w:name w:val="Заголовок 2 Знак"/>
    <w:basedOn w:val="a0"/>
    <w:link w:val="2"/>
    <w:uiPriority w:val="9"/>
    <w:rsid w:val="0085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52B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2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2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2921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2158"/>
    <w:rPr>
      <w:sz w:val="20"/>
      <w:szCs w:val="20"/>
    </w:rPr>
  </w:style>
  <w:style w:type="paragraph" w:styleId="a9">
    <w:name w:val="List Paragraph"/>
    <w:basedOn w:val="a"/>
    <w:uiPriority w:val="34"/>
    <w:qFormat/>
    <w:rsid w:val="00292158"/>
    <w:pPr>
      <w:ind w:left="720"/>
      <w:contextualSpacing/>
    </w:pPr>
  </w:style>
  <w:style w:type="character" w:customStyle="1" w:styleId="jlqj4b">
    <w:name w:val="jlqj4b"/>
    <w:basedOn w:val="a0"/>
    <w:rsid w:val="0060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92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onym">
    <w:name w:val="synonym"/>
    <w:basedOn w:val="a0"/>
    <w:rsid w:val="00F8492E"/>
  </w:style>
  <w:style w:type="character" w:customStyle="1" w:styleId="20">
    <w:name w:val="Заголовок 2 Знак"/>
    <w:basedOn w:val="a0"/>
    <w:link w:val="2"/>
    <w:uiPriority w:val="9"/>
    <w:rsid w:val="0085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52B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2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2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2921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2158"/>
    <w:rPr>
      <w:sz w:val="20"/>
      <w:szCs w:val="20"/>
    </w:rPr>
  </w:style>
  <w:style w:type="paragraph" w:styleId="a9">
    <w:name w:val="List Paragraph"/>
    <w:basedOn w:val="a"/>
    <w:uiPriority w:val="34"/>
    <w:qFormat/>
    <w:rsid w:val="00292158"/>
    <w:pPr>
      <w:ind w:left="720"/>
      <w:contextualSpacing/>
    </w:pPr>
  </w:style>
  <w:style w:type="character" w:customStyle="1" w:styleId="jlqj4b">
    <w:name w:val="jlqj4b"/>
    <w:basedOn w:val="a0"/>
    <w:rsid w:val="00604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obrnauki.gov.ru/documents/?ELEMENT_ID=18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nauki.gov.ru/documents/?SECTION_ID=&amp;arrFilter7_ff%5BNAME%5D=&amp;arrFilter7_pf%5BATT_TYPE%5D=&amp;arrFilter7_DATE_ACTIVE_FROM_1=12.03.2020&amp;arrFilter7_DATE_ACTIVE_FROM_2=16.03.2020&amp;set_filter=Y&amp;set_filter=%D0%BF%D0%BE%D0%B8%D1%81%D0%B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4F8C-6C37-455E-8E33-B6C5372C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2</cp:revision>
  <dcterms:created xsi:type="dcterms:W3CDTF">2021-03-15T16:17:00Z</dcterms:created>
  <dcterms:modified xsi:type="dcterms:W3CDTF">2021-03-15T16:17:00Z</dcterms:modified>
</cp:coreProperties>
</file>