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C91" w:rsidRDefault="004F77B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ТЕХНОЛОГИИ 3D-МОДЕЛИРОВАНИЯ</w:t>
      </w:r>
      <w:r w:rsidR="00593C91">
        <w:rPr>
          <w:rFonts w:ascii="Times New Roman" w:hAnsi="Times New Roman" w:cs="Times New Roman"/>
          <w:b/>
          <w:bCs/>
          <w:sz w:val="28"/>
          <w:szCs w:val="28"/>
        </w:rPr>
        <w:t xml:space="preserve"> ПРИ ИЗУЧЕНИИ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ДИСЦИПЛИНЫ «</w:t>
      </w:r>
      <w:r w:rsidR="00593C91">
        <w:rPr>
          <w:rFonts w:ascii="Times New Roman" w:hAnsi="Times New Roman" w:cs="Times New Roman"/>
          <w:b/>
          <w:bCs/>
          <w:sz w:val="28"/>
          <w:szCs w:val="28"/>
        </w:rPr>
        <w:t xml:space="preserve">НАЧЕРТАТЕЛЬНОЙ ГЕОМЕТРИИ И КОМПЬЮТЕРНОЙ </w:t>
      </w:r>
      <w:r>
        <w:rPr>
          <w:rFonts w:ascii="Times New Roman" w:hAnsi="Times New Roman" w:cs="Times New Roman"/>
          <w:b/>
          <w:bCs/>
          <w:sz w:val="28"/>
          <w:szCs w:val="28"/>
        </w:rPr>
        <w:t>ГРАФИКИ»</w:t>
      </w:r>
    </w:p>
    <w:p w:rsidR="00EB4BAA" w:rsidRDefault="00EB4BA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C91" w:rsidRDefault="004F77B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Н.М. Шумун, к. техн.н., доцент</w:t>
      </w:r>
    </w:p>
    <w:p w:rsidR="00593C91" w:rsidRDefault="00593C9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ФГБОУ ВО «Ростовский государственный университет путей сообщения», Россия</w:t>
      </w:r>
    </w:p>
    <w:p w:rsidR="00593C91" w:rsidRDefault="00593C9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C91" w:rsidRDefault="00593C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E2A">
        <w:rPr>
          <w:rFonts w:ascii="Times New Roman" w:hAnsi="Times New Roman" w:cs="Times New Roman"/>
          <w:sz w:val="28"/>
          <w:szCs w:val="28"/>
        </w:rPr>
        <w:tab/>
      </w:r>
      <w:r w:rsidR="00994E2A">
        <w:rPr>
          <w:rFonts w:ascii="Times New Roman" w:hAnsi="Times New Roman" w:cs="Times New Roman"/>
          <w:sz w:val="28"/>
          <w:szCs w:val="28"/>
        </w:rPr>
        <w:t xml:space="preserve">Дисциплина «Начертательная геометрия и компьютерная графика» относится к блоку </w:t>
      </w:r>
      <w:r w:rsidR="005D6579">
        <w:rPr>
          <w:rFonts w:ascii="Times New Roman" w:hAnsi="Times New Roman" w:cs="Times New Roman"/>
          <w:sz w:val="28"/>
          <w:szCs w:val="28"/>
        </w:rPr>
        <w:t>общеинженерных дисциплин, которые создают базу для изучения профильных дисциплин.</w:t>
      </w:r>
      <w:r w:rsidR="00A53C53">
        <w:rPr>
          <w:rFonts w:ascii="Times New Roman" w:hAnsi="Times New Roman" w:cs="Times New Roman"/>
          <w:sz w:val="28"/>
          <w:szCs w:val="28"/>
        </w:rPr>
        <w:t xml:space="preserve"> Графическая подготовка обучающихся является обязательным условием для успешного профессионального инженерного образования</w:t>
      </w:r>
      <w:r w:rsidR="002D29C6">
        <w:rPr>
          <w:rFonts w:ascii="Times New Roman" w:hAnsi="Times New Roman" w:cs="Times New Roman"/>
          <w:sz w:val="28"/>
          <w:szCs w:val="28"/>
        </w:rPr>
        <w:t xml:space="preserve"> [1]</w:t>
      </w:r>
      <w:r w:rsidR="00A53C53">
        <w:rPr>
          <w:rFonts w:ascii="Times New Roman" w:hAnsi="Times New Roman" w:cs="Times New Roman"/>
          <w:sz w:val="28"/>
          <w:szCs w:val="28"/>
        </w:rPr>
        <w:t>.</w:t>
      </w:r>
    </w:p>
    <w:p w:rsidR="00A53C53" w:rsidRDefault="00A53C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Современные компьютерные технологии оказывают существенное влияние на учебный процесс по изучению графических дисциплин, в том числе </w:t>
      </w:r>
      <w:r w:rsidR="0008671C">
        <w:rPr>
          <w:rFonts w:ascii="Times New Roman" w:hAnsi="Times New Roman" w:cs="Times New Roman"/>
          <w:sz w:val="28"/>
          <w:szCs w:val="28"/>
        </w:rPr>
        <w:t>и дисциплины «Начертательная геометрия и компьютерная графика».</w:t>
      </w:r>
    </w:p>
    <w:p w:rsidR="0008671C" w:rsidRDefault="0008671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Наиболее </w:t>
      </w:r>
      <w:r w:rsidR="00997331">
        <w:rPr>
          <w:rFonts w:ascii="Times New Roman" w:hAnsi="Times New Roman" w:cs="Times New Roman"/>
          <w:sz w:val="28"/>
          <w:szCs w:val="28"/>
        </w:rPr>
        <w:t>удачным опытом является сочетание традиционных форм обучения и применение инновационных методов обучения с активным использованием компьютерных технологий.</w:t>
      </w:r>
      <w:r w:rsidR="00FB634F">
        <w:rPr>
          <w:rFonts w:ascii="Times New Roman" w:hAnsi="Times New Roman" w:cs="Times New Roman"/>
          <w:sz w:val="28"/>
          <w:szCs w:val="28"/>
        </w:rPr>
        <w:t xml:space="preserve"> Качественная графическая подготовка студента предполагает приобретением им знаний, умений и навыков </w:t>
      </w:r>
      <w:r w:rsidR="00D73344">
        <w:rPr>
          <w:rFonts w:ascii="Times New Roman" w:hAnsi="Times New Roman" w:cs="Times New Roman"/>
          <w:sz w:val="28"/>
          <w:szCs w:val="28"/>
        </w:rPr>
        <w:t>с</w:t>
      </w:r>
      <w:r w:rsidR="00FB634F">
        <w:rPr>
          <w:rFonts w:ascii="Times New Roman" w:hAnsi="Times New Roman" w:cs="Times New Roman"/>
          <w:sz w:val="28"/>
          <w:szCs w:val="28"/>
        </w:rPr>
        <w:t xml:space="preserve">оздания </w:t>
      </w:r>
      <w:r w:rsidR="00D73344">
        <w:rPr>
          <w:rFonts w:ascii="Times New Roman" w:hAnsi="Times New Roman" w:cs="Times New Roman"/>
          <w:sz w:val="28"/>
          <w:szCs w:val="28"/>
        </w:rPr>
        <w:t xml:space="preserve">изображений </w:t>
      </w:r>
      <w:r w:rsidR="00A2277B">
        <w:rPr>
          <w:rFonts w:ascii="Times New Roman" w:hAnsi="Times New Roman" w:cs="Times New Roman"/>
          <w:sz w:val="28"/>
          <w:szCs w:val="28"/>
        </w:rPr>
        <w:t>технических изделий и умение получать представление о предмете по его изображению, т.е.</w:t>
      </w:r>
      <w:r w:rsidR="00B9338C" w:rsidRPr="00B9338C">
        <w:rPr>
          <w:rFonts w:ascii="Times New Roman" w:hAnsi="Times New Roman" w:cs="Times New Roman"/>
          <w:sz w:val="28"/>
          <w:szCs w:val="28"/>
        </w:rPr>
        <w:t xml:space="preserve"> у</w:t>
      </w:r>
      <w:r w:rsidR="00B9338C">
        <w:rPr>
          <w:rFonts w:ascii="Times New Roman" w:hAnsi="Times New Roman" w:cs="Times New Roman"/>
          <w:sz w:val="28"/>
          <w:szCs w:val="28"/>
        </w:rPr>
        <w:t>мение «читать» чертежи.</w:t>
      </w:r>
    </w:p>
    <w:p w:rsidR="00B9338C" w:rsidRDefault="00A86E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Использование компьютерных технологий при изучении графических дисциплин можно условно разделить на два направление. Первым направлением является использование Систем Автоматизированных Систем Проектирования (САПР) для создания </w:t>
      </w:r>
      <w:r w:rsidR="00550541">
        <w:rPr>
          <w:rFonts w:ascii="Times New Roman" w:hAnsi="Times New Roman" w:cs="Times New Roman"/>
          <w:sz w:val="28"/>
          <w:szCs w:val="28"/>
        </w:rPr>
        <w:t xml:space="preserve">и оформления </w:t>
      </w:r>
      <w:r>
        <w:rPr>
          <w:rFonts w:ascii="Times New Roman" w:hAnsi="Times New Roman" w:cs="Times New Roman"/>
          <w:sz w:val="28"/>
          <w:szCs w:val="28"/>
        </w:rPr>
        <w:t xml:space="preserve">конструкторской документации. </w:t>
      </w:r>
      <w:r w:rsidR="00550541">
        <w:rPr>
          <w:rFonts w:ascii="Times New Roman" w:hAnsi="Times New Roman" w:cs="Times New Roman"/>
          <w:sz w:val="28"/>
          <w:szCs w:val="28"/>
        </w:rPr>
        <w:t xml:space="preserve">Таким образом, информационные системы в этом случае могут быть рассмотрены как электронный кульман. Использование систем САПР позволяет ускорить процесс проектирования и внедрения в производство новых изделий технического назначения. </w:t>
      </w:r>
      <w:r w:rsidR="00FC271E" w:rsidRPr="00FC271E">
        <w:rPr>
          <w:rFonts w:ascii="Times New Roman" w:hAnsi="Times New Roman" w:cs="Times New Roman"/>
          <w:sz w:val="28"/>
          <w:szCs w:val="28"/>
        </w:rPr>
        <w:t>С</w:t>
      </w:r>
      <w:r w:rsidR="00FC271E">
        <w:rPr>
          <w:rFonts w:ascii="Times New Roman" w:hAnsi="Times New Roman" w:cs="Times New Roman"/>
          <w:sz w:val="28"/>
          <w:szCs w:val="28"/>
        </w:rPr>
        <w:t>истемы САПР иностранного производства имеют сокращение CAD. Использование систем САПР или CAD</w:t>
      </w:r>
      <w:r w:rsidR="00550541">
        <w:rPr>
          <w:rFonts w:ascii="Times New Roman" w:hAnsi="Times New Roman" w:cs="Times New Roman"/>
          <w:sz w:val="28"/>
          <w:szCs w:val="28"/>
        </w:rPr>
        <w:t xml:space="preserve"> экономит время на разработку, оформление и размножение конструкторской документации любой степени сложности.</w:t>
      </w:r>
    </w:p>
    <w:p w:rsidR="00550541" w:rsidRDefault="005505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Использование систем САПР предполагает со стороны пользователя высоких навыков создания и чтения чертежей и других конструкторских документов, знание требования государственных стандартов и требований системы ЕСКД (Единая Система Конструкторской Документации). Для уверенного пользования системами САПР необходимо успешное совмещение знаний правил проецирования предметов, требований ГОСТ с навыками поль</w:t>
      </w:r>
      <w:r w:rsidR="006C1201">
        <w:rPr>
          <w:rFonts w:ascii="Times New Roman" w:hAnsi="Times New Roman" w:cs="Times New Roman"/>
          <w:sz w:val="28"/>
          <w:szCs w:val="28"/>
        </w:rPr>
        <w:t>зователя системы проектирования, с умением использовать команды и под</w:t>
      </w:r>
      <w:r w:rsidR="00FC271E">
        <w:rPr>
          <w:rFonts w:ascii="Times New Roman" w:hAnsi="Times New Roman" w:cs="Times New Roman"/>
          <w:sz w:val="28"/>
          <w:szCs w:val="28"/>
        </w:rPr>
        <w:t>системы выбранной системы автоматизированного проектирования.</w:t>
      </w:r>
    </w:p>
    <w:p w:rsidR="00FC271E" w:rsidRDefault="00FC271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83146">
        <w:rPr>
          <w:rFonts w:ascii="Times New Roman" w:hAnsi="Times New Roman" w:cs="Times New Roman"/>
          <w:sz w:val="28"/>
          <w:szCs w:val="28"/>
        </w:rPr>
        <w:t>Другим направлением использования информационных технологий в изучении графических дисциплин является применение 3D-моделирования. Современные системы автоматизированного проектирования</w:t>
      </w:r>
      <w:r w:rsidR="00121BFF">
        <w:rPr>
          <w:rFonts w:ascii="Times New Roman" w:hAnsi="Times New Roman" w:cs="Times New Roman"/>
          <w:sz w:val="28"/>
          <w:szCs w:val="28"/>
        </w:rPr>
        <w:t xml:space="preserve"> дают технические и информационные возможности создавать модели деталей, изделий, предметов. Применение 3D-моделирования позволяет развивать пространственное мышление, так как использование 3D-моделирования дает возможность рассмотреть проектируемое изделие практически с любой точки зрения</w:t>
      </w:r>
      <w:r w:rsidR="00001F77">
        <w:rPr>
          <w:rFonts w:ascii="Times New Roman" w:hAnsi="Times New Roman" w:cs="Times New Roman"/>
          <w:sz w:val="28"/>
          <w:szCs w:val="28"/>
        </w:rPr>
        <w:t xml:space="preserve"> [2]</w:t>
      </w:r>
      <w:r w:rsidR="00121BFF">
        <w:rPr>
          <w:rFonts w:ascii="Times New Roman" w:hAnsi="Times New Roman" w:cs="Times New Roman"/>
          <w:sz w:val="28"/>
          <w:szCs w:val="28"/>
        </w:rPr>
        <w:t>.</w:t>
      </w:r>
    </w:p>
    <w:p w:rsidR="000D1178" w:rsidRPr="00EF4256" w:rsidRDefault="000D11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Применение технологических приемов 3D-моделирования позволяет избегать пассивного изучения материала. У обучающегося возникает мотивированная необходимость изучать требования создания прое</w:t>
      </w:r>
      <w:r w:rsidR="003F594E">
        <w:rPr>
          <w:rFonts w:ascii="Times New Roman" w:hAnsi="Times New Roman" w:cs="Times New Roman"/>
          <w:sz w:val="28"/>
          <w:szCs w:val="28"/>
        </w:rPr>
        <w:t>кций предметов, требований ГОСТ. Ведь</w:t>
      </w:r>
      <w:r>
        <w:rPr>
          <w:rFonts w:ascii="Times New Roman" w:hAnsi="Times New Roman" w:cs="Times New Roman"/>
          <w:sz w:val="28"/>
          <w:szCs w:val="28"/>
        </w:rPr>
        <w:t xml:space="preserve"> только имея минимальный объем теоретических знаний</w:t>
      </w:r>
      <w:r w:rsidR="003F59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сможет приступить к практической деятельности </w:t>
      </w:r>
      <w:r w:rsidRPr="00EF4256">
        <w:rPr>
          <w:rFonts w:ascii="Times New Roman" w:hAnsi="Times New Roman" w:cs="Times New Roman"/>
          <w:sz w:val="28"/>
          <w:szCs w:val="28"/>
        </w:rPr>
        <w:t xml:space="preserve">по созданию математически точной модели геометрического объекта. </w:t>
      </w:r>
    </w:p>
    <w:p w:rsidR="00121BFF" w:rsidRPr="00EF4256" w:rsidRDefault="00121B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56">
        <w:rPr>
          <w:rFonts w:ascii="Times New Roman" w:hAnsi="Times New Roman" w:cs="Times New Roman"/>
          <w:sz w:val="28"/>
          <w:szCs w:val="28"/>
        </w:rPr>
        <w:tab/>
        <w:t xml:space="preserve">Рассмотрим некоторые примеры </w:t>
      </w:r>
      <w:r w:rsidR="006D6C60" w:rsidRPr="00EF4256">
        <w:rPr>
          <w:rFonts w:ascii="Times New Roman" w:hAnsi="Times New Roman" w:cs="Times New Roman"/>
          <w:sz w:val="28"/>
          <w:szCs w:val="28"/>
        </w:rPr>
        <w:t xml:space="preserve">использования системы 3D-моделирования в системе автоматизированного проектирования AutoCAD. </w:t>
      </w:r>
    </w:p>
    <w:p w:rsidR="00EF4256" w:rsidRDefault="00EF425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56">
        <w:rPr>
          <w:rFonts w:ascii="Times New Roman" w:hAnsi="Times New Roman" w:cs="Times New Roman"/>
          <w:sz w:val="28"/>
          <w:szCs w:val="28"/>
        </w:rPr>
        <w:tab/>
      </w:r>
      <w:r w:rsidR="007A3276">
        <w:rPr>
          <w:rFonts w:ascii="Times New Roman" w:hAnsi="Times New Roman" w:cs="Times New Roman"/>
          <w:sz w:val="28"/>
          <w:szCs w:val="28"/>
        </w:rPr>
        <w:t xml:space="preserve">Первоначальным этапом освоения методики создания 3D-моделей можно считать процесс построения твердотельных моделей так называемых «базовых» геометрических тел. Например: призмы, пирамиды, цилиндры, конусы, шары, торы и так далее. </w:t>
      </w:r>
    </w:p>
    <w:p w:rsidR="007A3276" w:rsidRDefault="007A32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построении твердотельной модели геометрического тела необходимо задать параметры геометрического тела. Так для призмы необходимо указать количество сторон многоугольника, лежащего в основании призмы.</w:t>
      </w:r>
      <w:r w:rsidR="002D29C6">
        <w:rPr>
          <w:rFonts w:ascii="Times New Roman" w:hAnsi="Times New Roman" w:cs="Times New Roman"/>
          <w:sz w:val="28"/>
          <w:szCs w:val="28"/>
        </w:rPr>
        <w:t xml:space="preserve"> Затем построить этот многоугольник, задавая его периметр. Далее требуется указать высоту призмы.</w:t>
      </w:r>
    </w:p>
    <w:p w:rsidR="00F50312" w:rsidRDefault="00F503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формирования твердотельной модели геометрического объекта (например: призмы). Необходимо задать параметры материала, из которого данная модель может быть изготовлена. Фактически создается виртуальный материал твердотельной модели. </w:t>
      </w:r>
    </w:p>
    <w:p w:rsidR="0027375C" w:rsidRPr="00EF4256" w:rsidRDefault="00AB0BB1" w:rsidP="00EF425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2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0" cy="2876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256" w:rsidRPr="000D197C" w:rsidRDefault="00EF4256" w:rsidP="000D19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97C">
        <w:rPr>
          <w:rFonts w:ascii="Times New Roman" w:hAnsi="Times New Roman" w:cs="Times New Roman"/>
          <w:sz w:val="28"/>
          <w:szCs w:val="28"/>
        </w:rPr>
        <w:t xml:space="preserve">Рис. 1 – Модели пятигранной прямой призмы </w:t>
      </w:r>
    </w:p>
    <w:p w:rsidR="00EF4256" w:rsidRPr="000D197C" w:rsidRDefault="00EF4256" w:rsidP="000D19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97C">
        <w:rPr>
          <w:rFonts w:ascii="Times New Roman" w:hAnsi="Times New Roman" w:cs="Times New Roman"/>
          <w:sz w:val="28"/>
          <w:szCs w:val="28"/>
        </w:rPr>
        <w:t>и трехгранной прямой призмы</w:t>
      </w:r>
    </w:p>
    <w:p w:rsidR="00F50312" w:rsidRDefault="00F50312" w:rsidP="00F503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Свойства виртуального материала базируется на свойствах реальных материалов, из которых данный предмет может быть изготовлен или был уже изготовлен в реальности. </w:t>
      </w:r>
      <w:r w:rsidR="00F712AD">
        <w:rPr>
          <w:rFonts w:ascii="Times New Roman" w:hAnsi="Times New Roman" w:cs="Times New Roman"/>
          <w:sz w:val="28"/>
          <w:szCs w:val="28"/>
        </w:rPr>
        <w:t>Следует учесть возможность задать цвет поверхности и отразить фактуру внешней поверхности предмета.</w:t>
      </w:r>
    </w:p>
    <w:p w:rsidR="00581C4E" w:rsidRDefault="00F712AD" w:rsidP="00F503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Конечным этапом формирования </w:t>
      </w:r>
      <w:r w:rsidR="00581C4E">
        <w:rPr>
          <w:rFonts w:ascii="Times New Roman" w:hAnsi="Times New Roman" w:cs="Times New Roman"/>
          <w:sz w:val="28"/>
          <w:szCs w:val="28"/>
        </w:rPr>
        <w:t xml:space="preserve">3D-модели является создание условий визуализации построенной модели геометрического объекта. Необходимо задать параметры окружающей среды по отношению к геометрическому объекту. </w:t>
      </w:r>
      <w:r w:rsidR="008D1FB3">
        <w:rPr>
          <w:rFonts w:ascii="Times New Roman" w:hAnsi="Times New Roman" w:cs="Times New Roman"/>
          <w:sz w:val="28"/>
          <w:szCs w:val="28"/>
        </w:rPr>
        <w:t>Существуют возможности указания параметров пространства, в котором располагается геометрический объект. Требуется указать особенности освещения: источник</w:t>
      </w:r>
      <w:r w:rsidR="003A582C">
        <w:rPr>
          <w:rFonts w:ascii="Times New Roman" w:hAnsi="Times New Roman" w:cs="Times New Roman"/>
          <w:sz w:val="28"/>
          <w:szCs w:val="28"/>
        </w:rPr>
        <w:t xml:space="preserve"> (или источники) </w:t>
      </w:r>
      <w:r w:rsidR="008D1FB3">
        <w:rPr>
          <w:rFonts w:ascii="Times New Roman" w:hAnsi="Times New Roman" w:cs="Times New Roman"/>
          <w:sz w:val="28"/>
          <w:szCs w:val="28"/>
        </w:rPr>
        <w:t xml:space="preserve">света, </w:t>
      </w:r>
      <w:r w:rsidR="003A582C">
        <w:rPr>
          <w:rFonts w:ascii="Times New Roman" w:hAnsi="Times New Roman" w:cs="Times New Roman"/>
          <w:sz w:val="28"/>
          <w:szCs w:val="28"/>
        </w:rPr>
        <w:t xml:space="preserve">свойства источника света, его положение в пространстве, удаление от объекта, время суток, влияние других источников света, рассеивание света. Можно организовать движение камеры, фиксирующей перемещение геометрического объекта в </w:t>
      </w:r>
      <w:r w:rsidR="009A3B0F">
        <w:rPr>
          <w:rFonts w:ascii="Times New Roman" w:hAnsi="Times New Roman" w:cs="Times New Roman"/>
          <w:sz w:val="28"/>
          <w:szCs w:val="28"/>
        </w:rPr>
        <w:t>пространстве</w:t>
      </w:r>
      <w:r w:rsidR="003A582C">
        <w:rPr>
          <w:rFonts w:ascii="Times New Roman" w:hAnsi="Times New Roman" w:cs="Times New Roman"/>
          <w:sz w:val="28"/>
          <w:szCs w:val="28"/>
        </w:rPr>
        <w:t>.</w:t>
      </w:r>
    </w:p>
    <w:p w:rsidR="000D197C" w:rsidRDefault="009A3B0F" w:rsidP="000D197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Гораздо более сложной задачей является задача моделирования линии пересечения двух поверхностей. Рассмотрен пример построения пересечения двух многогранников – четырехгранной призмы и </w:t>
      </w:r>
      <w:r w:rsidRPr="000D197C">
        <w:rPr>
          <w:rFonts w:ascii="Times New Roman" w:hAnsi="Times New Roman" w:cs="Times New Roman"/>
          <w:sz w:val="28"/>
          <w:szCs w:val="28"/>
        </w:rPr>
        <w:t>четырехгранной пирамиды</w:t>
      </w:r>
      <w:r w:rsidR="002F54D6">
        <w:rPr>
          <w:rFonts w:ascii="Times New Roman" w:hAnsi="Times New Roman" w:cs="Times New Roman"/>
          <w:sz w:val="28"/>
          <w:szCs w:val="28"/>
        </w:rPr>
        <w:t xml:space="preserve"> [3]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B0F" w:rsidRPr="000D197C" w:rsidRDefault="009A3B0F" w:rsidP="000D197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97C" w:rsidRPr="000D197C" w:rsidRDefault="00AB0BB1" w:rsidP="000D197C">
      <w:pPr>
        <w:tabs>
          <w:tab w:val="left" w:pos="709"/>
          <w:tab w:val="left" w:pos="16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9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7950" cy="3019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97C" w:rsidRPr="000D197C" w:rsidRDefault="000D197C" w:rsidP="000D197C">
      <w:pPr>
        <w:tabs>
          <w:tab w:val="left" w:pos="709"/>
          <w:tab w:val="left" w:pos="16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Рис.2 –</w:t>
      </w:r>
      <w:r w:rsidRPr="000D1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3D-модель</w:t>
      </w:r>
      <w:r w:rsidRPr="000D197C">
        <w:rPr>
          <w:rFonts w:ascii="Times New Roman" w:hAnsi="Times New Roman" w:cs="Times New Roman"/>
          <w:sz w:val="28"/>
          <w:szCs w:val="28"/>
        </w:rPr>
        <w:t xml:space="preserve"> пересечения четырехгранной пирамиды и четырехгранной призмы</w:t>
      </w:r>
    </w:p>
    <w:p w:rsidR="000D197C" w:rsidRDefault="000D197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180" w:rsidRDefault="009A3B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854EA">
        <w:rPr>
          <w:rFonts w:ascii="Times New Roman" w:hAnsi="Times New Roman" w:cs="Times New Roman"/>
          <w:sz w:val="28"/>
          <w:szCs w:val="28"/>
          <w:lang w:eastAsia="ru-RU"/>
        </w:rPr>
        <w:t>Моделирование данной задачи необходимо выполнять поэтапно. На первом этапе выполнено построение четырехугольника, лежащего в основании призмы. В рассмотренном примере этим четырехугольником является прямоугольник. Из прямоугольника сформирована область. Четырехгранная призма сформирована выдавливанием</w:t>
      </w:r>
      <w:r w:rsidR="00F46180">
        <w:rPr>
          <w:rFonts w:ascii="Times New Roman" w:hAnsi="Times New Roman" w:cs="Times New Roman"/>
          <w:sz w:val="28"/>
          <w:szCs w:val="28"/>
          <w:lang w:eastAsia="ru-RU"/>
        </w:rPr>
        <w:t xml:space="preserve"> на заданную высоту.</w:t>
      </w:r>
    </w:p>
    <w:p w:rsidR="009A3B0F" w:rsidRDefault="00F4618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На втором этапе построен четырехугольник, лежащий в основании </w:t>
      </w:r>
      <w:r w:rsidRPr="000D197C">
        <w:rPr>
          <w:rFonts w:ascii="Times New Roman" w:hAnsi="Times New Roman" w:cs="Times New Roman"/>
          <w:sz w:val="28"/>
          <w:szCs w:val="28"/>
        </w:rPr>
        <w:t>четырехгранной пирамиды</w:t>
      </w:r>
      <w:r>
        <w:rPr>
          <w:rFonts w:ascii="Times New Roman" w:hAnsi="Times New Roman" w:cs="Times New Roman"/>
          <w:sz w:val="28"/>
          <w:szCs w:val="28"/>
        </w:rPr>
        <w:t xml:space="preserve"> – прямоугольник. Затем сформирована область. Задана точка, в которой лежит вершина пирамиды. </w:t>
      </w:r>
      <w:r w:rsidR="00F868FA">
        <w:rPr>
          <w:rFonts w:ascii="Times New Roman" w:hAnsi="Times New Roman" w:cs="Times New Roman"/>
          <w:sz w:val="28"/>
          <w:szCs w:val="28"/>
        </w:rPr>
        <w:t>Сформирована пирамида – боковые грани пирамиды «сведены» в точку вершины пирамиды.</w:t>
      </w:r>
    </w:p>
    <w:p w:rsidR="00B259A6" w:rsidRDefault="00B259A6" w:rsidP="007E29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Следующим этапом создания модели – поворот </w:t>
      </w:r>
      <w:r w:rsidR="009472C1">
        <w:rPr>
          <w:rFonts w:ascii="Times New Roman" w:hAnsi="Times New Roman" w:cs="Times New Roman"/>
          <w:sz w:val="28"/>
          <w:szCs w:val="28"/>
        </w:rPr>
        <w:t xml:space="preserve">поверхности пирамиды. </w:t>
      </w:r>
      <w:r w:rsidR="004E7A3B">
        <w:rPr>
          <w:rFonts w:ascii="Times New Roman" w:hAnsi="Times New Roman" w:cs="Times New Roman"/>
          <w:sz w:val="28"/>
          <w:szCs w:val="28"/>
        </w:rPr>
        <w:t>Пирамида повернута на требуемый угол относительно точки вершины пирамиды. Затем пирамида перемещена в пространстве. Поверхность пирамиды пересекает поверхность четырехгранной призмы.</w:t>
      </w:r>
    </w:p>
    <w:p w:rsidR="00FA7E9F" w:rsidRDefault="00FA7E9F" w:rsidP="007E29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построенной 3D-модели устанавливается цветовое и фактурное оформление поверхности модели. Установлено освещение и перемещение камеры. Задается д</w:t>
      </w:r>
      <w:r w:rsidR="00371D85">
        <w:rPr>
          <w:rFonts w:ascii="Times New Roman" w:hAnsi="Times New Roman" w:cs="Times New Roman"/>
          <w:sz w:val="28"/>
          <w:szCs w:val="28"/>
        </w:rPr>
        <w:t xml:space="preserve">вижение геометрического объекта. Этим достигается наглядность и  доступность восприятия геометрических задач. </w:t>
      </w:r>
    </w:p>
    <w:p w:rsidR="00F868FA" w:rsidRPr="007E29F5" w:rsidRDefault="00F868FA" w:rsidP="007E29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Задача по построению линии пересечения двух многогранников – </w:t>
      </w:r>
      <w:r w:rsidRPr="007E29F5">
        <w:rPr>
          <w:rFonts w:ascii="Times New Roman" w:hAnsi="Times New Roman" w:cs="Times New Roman"/>
          <w:sz w:val="28"/>
          <w:szCs w:val="28"/>
        </w:rPr>
        <w:t>пирамиды и призмы, может быть решена и в 2D графике. Таким образом, задача рассмотрена как классическая задача начертательной геометрии. Использование системы автоматизированного проектирования в этом случае</w:t>
      </w:r>
      <w:r w:rsidR="007E29F5" w:rsidRPr="007E29F5">
        <w:rPr>
          <w:rFonts w:ascii="Times New Roman" w:hAnsi="Times New Roman" w:cs="Times New Roman"/>
          <w:sz w:val="28"/>
          <w:szCs w:val="28"/>
        </w:rPr>
        <w:t xml:space="preserve"> играет роль «электронного кульмана». Другими словами система САПР играет роль улучшенного чертежного инструмента. Это позволяет достигнуть высокой точности и хорошего качества построений.</w:t>
      </w:r>
    </w:p>
    <w:p w:rsidR="00F868FA" w:rsidRPr="007E29F5" w:rsidRDefault="00F868FA" w:rsidP="007E29F5">
      <w:pPr>
        <w:tabs>
          <w:tab w:val="left" w:pos="709"/>
          <w:tab w:val="left" w:pos="16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8FA" w:rsidRPr="007E29F5" w:rsidRDefault="00AB0BB1" w:rsidP="007E29F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E29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4650" cy="3562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8FA" w:rsidRPr="007E29F5" w:rsidRDefault="00F868FA" w:rsidP="007E29F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9F5">
        <w:rPr>
          <w:rFonts w:ascii="Times New Roman" w:hAnsi="Times New Roman" w:cs="Times New Roman"/>
          <w:sz w:val="28"/>
          <w:szCs w:val="28"/>
        </w:rPr>
        <w:t xml:space="preserve">Рис. 3 </w:t>
      </w:r>
      <w:r w:rsidR="007E29F5">
        <w:rPr>
          <w:rFonts w:ascii="Times New Roman" w:hAnsi="Times New Roman" w:cs="Times New Roman"/>
          <w:sz w:val="28"/>
          <w:szCs w:val="28"/>
        </w:rPr>
        <w:t xml:space="preserve">– </w:t>
      </w:r>
      <w:r w:rsidRPr="007E29F5">
        <w:rPr>
          <w:rFonts w:ascii="Times New Roman" w:hAnsi="Times New Roman" w:cs="Times New Roman"/>
          <w:sz w:val="28"/>
          <w:szCs w:val="28"/>
        </w:rPr>
        <w:t>Построение линии пересечения четырехгранной пирамиды и четырехгранной призмы</w:t>
      </w:r>
    </w:p>
    <w:p w:rsidR="00F868FA" w:rsidRDefault="00F868FA" w:rsidP="007E29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7E9F" w:rsidRDefault="00FA7E9F" w:rsidP="007E29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3D-моделирование может быть рассмотрено и как отдельная инженерная задача для построения наглядных моделей, так и для проверки решения классических задач начертательной </w:t>
      </w:r>
      <w:r w:rsidR="00371D85">
        <w:rPr>
          <w:rFonts w:ascii="Times New Roman" w:hAnsi="Times New Roman" w:cs="Times New Roman"/>
          <w:sz w:val="28"/>
          <w:szCs w:val="28"/>
          <w:lang w:eastAsia="ru-RU"/>
        </w:rPr>
        <w:t>геометрии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инженерной графики.</w:t>
      </w:r>
      <w:r w:rsidR="00371D85">
        <w:rPr>
          <w:rFonts w:ascii="Times New Roman" w:hAnsi="Times New Roman" w:cs="Times New Roman"/>
          <w:sz w:val="28"/>
          <w:szCs w:val="28"/>
          <w:lang w:eastAsia="ru-RU"/>
        </w:rPr>
        <w:t xml:space="preserve"> Двойное решение задач инженерной графики позволяет развивать пространственное мышление, улучшает навыки работы в </w:t>
      </w:r>
      <w:r w:rsidR="00371D85" w:rsidRPr="0094685E">
        <w:rPr>
          <w:rFonts w:ascii="Times New Roman" w:hAnsi="Times New Roman" w:cs="Times New Roman"/>
          <w:sz w:val="28"/>
          <w:szCs w:val="28"/>
          <w:lang w:eastAsia="ru-RU"/>
        </w:rPr>
        <w:t xml:space="preserve">системе </w:t>
      </w:r>
      <w:r w:rsidR="0094685E" w:rsidRPr="0094685E">
        <w:rPr>
          <w:rFonts w:ascii="Times New Roman" w:hAnsi="Times New Roman" w:cs="Times New Roman"/>
          <w:sz w:val="28"/>
          <w:szCs w:val="28"/>
        </w:rPr>
        <w:t>AutoCAD</w:t>
      </w:r>
      <w:r w:rsidR="0094685E">
        <w:rPr>
          <w:rFonts w:ascii="Times New Roman" w:hAnsi="Times New Roman" w:cs="Times New Roman"/>
          <w:sz w:val="28"/>
          <w:szCs w:val="28"/>
        </w:rPr>
        <w:t xml:space="preserve">. </w:t>
      </w:r>
      <w:r w:rsidR="00CB0BA1">
        <w:rPr>
          <w:rFonts w:ascii="Times New Roman" w:hAnsi="Times New Roman" w:cs="Times New Roman"/>
          <w:sz w:val="28"/>
          <w:szCs w:val="28"/>
        </w:rPr>
        <w:t>Навыки моделирования развивает творческий подход в решении инженерных задач. Происходит интенсификация выработки навыков работы с графической документацией.</w:t>
      </w:r>
    </w:p>
    <w:p w:rsidR="00CB0BA1" w:rsidRPr="00E350DE" w:rsidRDefault="00CB0BA1" w:rsidP="007E29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05FB">
        <w:rPr>
          <w:rFonts w:ascii="Times New Roman" w:hAnsi="Times New Roman" w:cs="Times New Roman"/>
          <w:sz w:val="28"/>
          <w:szCs w:val="28"/>
        </w:rPr>
        <w:t xml:space="preserve">Возможности 3D-моделирования позволяют сделать решение графических задач практико-ориентированным. Моделирование прививает </w:t>
      </w:r>
      <w:r w:rsidR="00DF05FB" w:rsidRPr="00E350DE">
        <w:rPr>
          <w:rFonts w:ascii="Times New Roman" w:hAnsi="Times New Roman" w:cs="Times New Roman"/>
          <w:sz w:val="28"/>
          <w:szCs w:val="28"/>
        </w:rPr>
        <w:t>навыки работы с графическими изображениями изделий, которые непосредственно имеют отношение к получаемой специальности.</w:t>
      </w:r>
    </w:p>
    <w:p w:rsidR="00E350DE" w:rsidRDefault="00E350DE" w:rsidP="007E29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0DE">
        <w:rPr>
          <w:rFonts w:ascii="Times New Roman" w:hAnsi="Times New Roman" w:cs="Times New Roman"/>
          <w:sz w:val="28"/>
          <w:szCs w:val="28"/>
        </w:rPr>
        <w:tab/>
        <w:t>Студенты специальности 23.05.01 «Наземные транспортно-технологические средства»</w:t>
      </w:r>
      <w:r>
        <w:rPr>
          <w:rFonts w:ascii="Times New Roman" w:hAnsi="Times New Roman" w:cs="Times New Roman"/>
          <w:sz w:val="28"/>
          <w:szCs w:val="28"/>
        </w:rPr>
        <w:t xml:space="preserve"> должны моделировать детали и узлы подъемно-транспортных машин, строительных машин, дорожного оборудования.</w:t>
      </w:r>
      <w:r w:rsidR="007B52F5">
        <w:rPr>
          <w:rFonts w:ascii="Times New Roman" w:hAnsi="Times New Roman" w:cs="Times New Roman"/>
          <w:sz w:val="28"/>
          <w:szCs w:val="28"/>
        </w:rPr>
        <w:t xml:space="preserve"> А для студентов специальности 23.05.03 «Подвижной состав железных дорог» целесообразно выполнят моделирование деталей и узлов железнодорожного подвижного состава – вагонов, локомотивов, железнодорожного оборудования и т.д.</w:t>
      </w:r>
    </w:p>
    <w:p w:rsidR="00293E8A" w:rsidRDefault="00293E8A" w:rsidP="007E29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Такой подход обеспечивает решение еще одной задачи – приближение учебного процесса к будущей профессиональной деятельности начиная с первого курса. Вводит будущего специалиста в ситуацию внедрения профессиональную инженерную среду, которая сопряжена с изучением новых образцов технике на протяжении всей профессиональной деятельности инженера.</w:t>
      </w:r>
    </w:p>
    <w:p w:rsidR="00E350DE" w:rsidRDefault="00E350DE" w:rsidP="007E29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91" w:rsidRDefault="00593C9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Список использованной литературы</w:t>
      </w:r>
    </w:p>
    <w:p w:rsidR="0051059F" w:rsidRPr="0051059F" w:rsidRDefault="00593C91" w:rsidP="00510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59F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="002D29C6" w:rsidRPr="0051059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Приходько </w:t>
      </w:r>
      <w:r w:rsidRPr="0051059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В.</w:t>
      </w:r>
      <w:r w:rsidR="002D29C6" w:rsidRPr="0051059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М.</w:t>
      </w:r>
      <w:r w:rsidRPr="005105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059F" w:rsidRPr="0051059F">
        <w:rPr>
          <w:rFonts w:ascii="Times New Roman" w:hAnsi="Times New Roman" w:cs="Times New Roman"/>
          <w:sz w:val="28"/>
          <w:szCs w:val="28"/>
        </w:rPr>
        <w:t>Начертательная геометрия и компьютерн</w:t>
      </w:r>
      <w:r w:rsidR="001402D6">
        <w:rPr>
          <w:rFonts w:ascii="Times New Roman" w:hAnsi="Times New Roman" w:cs="Times New Roman"/>
          <w:sz w:val="28"/>
          <w:szCs w:val="28"/>
        </w:rPr>
        <w:t>ая графика : учеб. пособие / В.М. Приходько, Н.М. Шумун, О.</w:t>
      </w:r>
      <w:r w:rsidR="0051059F" w:rsidRPr="0051059F">
        <w:rPr>
          <w:rFonts w:ascii="Times New Roman" w:hAnsi="Times New Roman" w:cs="Times New Roman"/>
          <w:sz w:val="28"/>
          <w:szCs w:val="28"/>
        </w:rPr>
        <w:t>А. Туркеничева, Е.В</w:t>
      </w:r>
      <w:r w:rsidR="001402D6">
        <w:rPr>
          <w:rFonts w:ascii="Times New Roman" w:hAnsi="Times New Roman" w:cs="Times New Roman"/>
          <w:sz w:val="28"/>
          <w:szCs w:val="28"/>
        </w:rPr>
        <w:t>. Филина ; ред. В.М. Приходько</w:t>
      </w:r>
      <w:r w:rsidR="0051059F" w:rsidRPr="0051059F">
        <w:rPr>
          <w:rFonts w:ascii="Times New Roman" w:hAnsi="Times New Roman" w:cs="Times New Roman"/>
          <w:sz w:val="28"/>
          <w:szCs w:val="28"/>
        </w:rPr>
        <w:t>; ФГБОУ ВО РГУПС. - Ростов н/Д, 2019. - 254 с.</w:t>
      </w:r>
    </w:p>
    <w:p w:rsidR="00204955" w:rsidRDefault="002D29C6" w:rsidP="0020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59F">
        <w:rPr>
          <w:rFonts w:ascii="Times New Roman" w:hAnsi="Times New Roman" w:cs="Times New Roman"/>
          <w:sz w:val="28"/>
          <w:szCs w:val="28"/>
        </w:rPr>
        <w:t xml:space="preserve">2 </w:t>
      </w:r>
      <w:r w:rsidRPr="0051059F">
        <w:rPr>
          <w:rFonts w:ascii="Times New Roman" w:hAnsi="Times New Roman" w:cs="Times New Roman"/>
          <w:i/>
          <w:iCs/>
          <w:sz w:val="28"/>
          <w:szCs w:val="28"/>
        </w:rPr>
        <w:t>Филина Е.В.</w:t>
      </w:r>
      <w:r w:rsidRPr="0051059F">
        <w:rPr>
          <w:rFonts w:ascii="Times New Roman" w:hAnsi="Times New Roman" w:cs="Times New Roman"/>
          <w:sz w:val="28"/>
          <w:szCs w:val="28"/>
        </w:rPr>
        <w:t xml:space="preserve"> </w:t>
      </w:r>
      <w:r w:rsidR="00C12400" w:rsidRPr="0051059F">
        <w:rPr>
          <w:rFonts w:ascii="Times New Roman" w:hAnsi="Times New Roman" w:cs="Times New Roman"/>
          <w:sz w:val="28"/>
          <w:szCs w:val="28"/>
        </w:rPr>
        <w:t>Формирование трехмерных изображений в начертательной геометрии и компьютерной графике</w:t>
      </w:r>
      <w:r w:rsidRPr="0051059F">
        <w:rPr>
          <w:rFonts w:ascii="Times New Roman" w:hAnsi="Times New Roman" w:cs="Times New Roman"/>
          <w:sz w:val="28"/>
          <w:szCs w:val="28"/>
        </w:rPr>
        <w:t xml:space="preserve"> / Е.В. Филина, В.М. Приходько, В.Н. Малоземов  // </w:t>
      </w:r>
      <w:r w:rsidR="00C12400" w:rsidRPr="0051059F">
        <w:rPr>
          <w:rFonts w:ascii="Times New Roman" w:hAnsi="Times New Roman" w:cs="Times New Roman"/>
          <w:sz w:val="28"/>
          <w:szCs w:val="28"/>
        </w:rPr>
        <w:t>Труды 17-й Международной научно-практической</w:t>
      </w:r>
      <w:r w:rsidR="00C12400" w:rsidRPr="009E7763">
        <w:rPr>
          <w:rFonts w:ascii="Times New Roman" w:hAnsi="Times New Roman" w:cs="Times New Roman"/>
          <w:sz w:val="28"/>
          <w:szCs w:val="28"/>
        </w:rPr>
        <w:t xml:space="preserve"> конференции «Преподаватель высшей школы в ХХI веке». Сборник 17. –</w:t>
      </w:r>
      <w:r w:rsidR="00C12400">
        <w:rPr>
          <w:sz w:val="28"/>
          <w:szCs w:val="28"/>
        </w:rPr>
        <w:t xml:space="preserve"> </w:t>
      </w:r>
      <w:r w:rsidR="00C12400" w:rsidRPr="009E7763">
        <w:rPr>
          <w:rFonts w:ascii="Times New Roman" w:hAnsi="Times New Roman" w:cs="Times New Roman"/>
          <w:sz w:val="28"/>
          <w:szCs w:val="28"/>
        </w:rPr>
        <w:t>Ростов н/Д: Ростовский государственный университет путей сообщения, 2020. –</w:t>
      </w:r>
      <w:r w:rsidR="00C12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C12400">
        <w:rPr>
          <w:rFonts w:ascii="Times New Roman" w:hAnsi="Times New Roman" w:cs="Times New Roman"/>
          <w:sz w:val="28"/>
          <w:szCs w:val="28"/>
        </w:rPr>
        <w:t>196-200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B0F" w:rsidRDefault="009A3B0F" w:rsidP="00CB0BA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Суханова О.Н.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Практическое применение методики решения обобщенных позиционных задач / О.Н. Суханова // Современные прикладные исследования. Материалы второй </w:t>
      </w:r>
      <w:r>
        <w:rPr>
          <w:rFonts w:ascii="Times New Roman" w:hAnsi="Times New Roman" w:cs="Times New Roman"/>
          <w:sz w:val="28"/>
          <w:szCs w:val="28"/>
        </w:rPr>
        <w:t>национальной научно-практической конференции, 21-25 мая 2018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г. Шахты. </w:t>
      </w:r>
      <w:r>
        <w:rPr>
          <w:rFonts w:ascii="Times New Roman" w:hAnsi="Times New Roman" w:cs="Times New Roman"/>
          <w:sz w:val="28"/>
          <w:szCs w:val="28"/>
        </w:rPr>
        <w:t xml:space="preserve">Южно-российский государственный политехнический университет (НПИ) имени М.И. Платова.-Новочеркасск; ЮРГПУ (НПИ), 2018. – С. 334-336. </w:t>
      </w:r>
    </w:p>
    <w:p w:rsidR="00CB0BA1" w:rsidRDefault="009A3B0F" w:rsidP="0029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93C91" w:rsidRPr="002049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4955" w:rsidRPr="00204955">
        <w:rPr>
          <w:rFonts w:ascii="Times New Roman" w:hAnsi="Times New Roman" w:cs="Times New Roman"/>
          <w:i/>
          <w:sz w:val="28"/>
          <w:szCs w:val="28"/>
        </w:rPr>
        <w:t>Морозкина Т.К.</w:t>
      </w:r>
      <w:r w:rsidR="00204955" w:rsidRPr="00204955">
        <w:rPr>
          <w:rFonts w:ascii="Times New Roman" w:hAnsi="Times New Roman" w:cs="Times New Roman"/>
          <w:sz w:val="28"/>
          <w:szCs w:val="28"/>
        </w:rPr>
        <w:t xml:space="preserve"> Применение трехмерного пространственного изображения в проектир</w:t>
      </w:r>
      <w:r w:rsidR="00204955">
        <w:rPr>
          <w:rFonts w:ascii="Times New Roman" w:hAnsi="Times New Roman" w:cs="Times New Roman"/>
          <w:sz w:val="28"/>
          <w:szCs w:val="28"/>
        </w:rPr>
        <w:t>овании зданий и сооружений / Т.К. Морозкина, Н.А. Корниенко, В.М. Приходько, Н.М. Шумун, О.</w:t>
      </w:r>
      <w:r w:rsidR="00204955" w:rsidRPr="00204955">
        <w:rPr>
          <w:rFonts w:ascii="Times New Roman" w:hAnsi="Times New Roman" w:cs="Times New Roman"/>
          <w:sz w:val="28"/>
          <w:szCs w:val="28"/>
        </w:rPr>
        <w:t>А. Туркеничева // Инновационные технологии в строительстве и управление технич</w:t>
      </w:r>
      <w:r w:rsidR="00204955">
        <w:rPr>
          <w:rFonts w:ascii="Times New Roman" w:hAnsi="Times New Roman" w:cs="Times New Roman"/>
          <w:sz w:val="28"/>
          <w:szCs w:val="28"/>
        </w:rPr>
        <w:t>еским состоянием инфраструктуры</w:t>
      </w:r>
      <w:r w:rsidR="00204955" w:rsidRPr="00204955">
        <w:rPr>
          <w:rFonts w:ascii="Times New Roman" w:hAnsi="Times New Roman" w:cs="Times New Roman"/>
          <w:sz w:val="28"/>
          <w:szCs w:val="28"/>
        </w:rPr>
        <w:t>: сборник научных трудов Всероссийской национальной научно-практической конференции. Том 1. Ростов-на-Дону, 2019. – C.106-109.</w:t>
      </w:r>
    </w:p>
    <w:sectPr w:rsidR="00CB0BA1" w:rsidSect="00FA204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41"/>
    <w:rsid w:val="00001F77"/>
    <w:rsid w:val="0008671C"/>
    <w:rsid w:val="000D1178"/>
    <w:rsid w:val="000D197C"/>
    <w:rsid w:val="00121BFF"/>
    <w:rsid w:val="001402D6"/>
    <w:rsid w:val="00204955"/>
    <w:rsid w:val="0027375C"/>
    <w:rsid w:val="002909F7"/>
    <w:rsid w:val="00293E8A"/>
    <w:rsid w:val="002D29C6"/>
    <w:rsid w:val="002F1C36"/>
    <w:rsid w:val="002F54D6"/>
    <w:rsid w:val="00333E7B"/>
    <w:rsid w:val="00371D85"/>
    <w:rsid w:val="003A582C"/>
    <w:rsid w:val="003F594E"/>
    <w:rsid w:val="004E7A3B"/>
    <w:rsid w:val="004F77B6"/>
    <w:rsid w:val="0051059F"/>
    <w:rsid w:val="00550541"/>
    <w:rsid w:val="00581C4E"/>
    <w:rsid w:val="005854EA"/>
    <w:rsid w:val="00593C91"/>
    <w:rsid w:val="005D6579"/>
    <w:rsid w:val="00627AA5"/>
    <w:rsid w:val="006C1201"/>
    <w:rsid w:val="006D6C60"/>
    <w:rsid w:val="00721CCF"/>
    <w:rsid w:val="007A3276"/>
    <w:rsid w:val="007B52F5"/>
    <w:rsid w:val="007E29F5"/>
    <w:rsid w:val="008D1FB3"/>
    <w:rsid w:val="0094685E"/>
    <w:rsid w:val="009472C1"/>
    <w:rsid w:val="00974EF9"/>
    <w:rsid w:val="00994E2A"/>
    <w:rsid w:val="00997331"/>
    <w:rsid w:val="009A3B0F"/>
    <w:rsid w:val="009B31AE"/>
    <w:rsid w:val="00A2277B"/>
    <w:rsid w:val="00A324A2"/>
    <w:rsid w:val="00A53C53"/>
    <w:rsid w:val="00A86E5E"/>
    <w:rsid w:val="00AB0BB1"/>
    <w:rsid w:val="00B259A6"/>
    <w:rsid w:val="00B30D34"/>
    <w:rsid w:val="00B41C36"/>
    <w:rsid w:val="00B514BC"/>
    <w:rsid w:val="00B9338C"/>
    <w:rsid w:val="00C12400"/>
    <w:rsid w:val="00C45940"/>
    <w:rsid w:val="00CB0BA1"/>
    <w:rsid w:val="00D73344"/>
    <w:rsid w:val="00DF05FB"/>
    <w:rsid w:val="00DF1D49"/>
    <w:rsid w:val="00E350DE"/>
    <w:rsid w:val="00E83146"/>
    <w:rsid w:val="00EB4BAA"/>
    <w:rsid w:val="00EF4256"/>
    <w:rsid w:val="00F46180"/>
    <w:rsid w:val="00F50312"/>
    <w:rsid w:val="00F712AD"/>
    <w:rsid w:val="00F868FA"/>
    <w:rsid w:val="00FA2041"/>
    <w:rsid w:val="00FA7E9F"/>
    <w:rsid w:val="00FB634F"/>
    <w:rsid w:val="00FC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78658CC-99C6-4587-BD71-A53C2F4A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041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1">
    <w:name w:val="h1"/>
    <w:basedOn w:val="a0"/>
    <w:rsid w:val="00FA2041"/>
    <w:rPr>
      <w:rFonts w:cs="Times New Roman"/>
    </w:rPr>
  </w:style>
  <w:style w:type="paragraph" w:styleId="a3">
    <w:name w:val="Normal (Web)"/>
    <w:basedOn w:val="a"/>
    <w:rsid w:val="00FA204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FA20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НЕКОТОРЫЕ АСПЕКТЫ ОРГАНИЗАЦИИ УЧЕБНОГО ПРОЦЕССА ПРИ ИЗУЧЕНИИ НАЧЕРТАТЕЛЬНОЙ ГЕОМЕТРИИ И ИНЖЕНЕРНОЙ КОМПЬЮТЕРНОЙ ГРАФИКИ В ДИСТАНЦИОННОЙ ФОРМЕ ОБРАЗОВАНИЯ</vt:lpstr>
    </vt:vector>
  </TitlesOfParts>
  <Company/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НЕКОТОРЫЕ АСПЕКТЫ ОРГАНИЗАЦИИ УЧЕБНОГО ПРОЦЕССА ПРИ ИЗУЧЕНИИ НАЧЕРТАТЕЛЬНОЙ ГЕОМЕТРИИ И ИНЖЕНЕРНОЙ КОМПЬЮТЕРНОЙ ГРАФИКИ В ДИСТАНЦИОННОЙ ФОРМЕ ОБРАЗОВАНИЯ</dc:title>
  <dc:subject/>
  <dc:creator>NNG</dc:creator>
  <cp:keywords/>
  <dc:description/>
  <cp:lastModifiedBy>bdv</cp:lastModifiedBy>
  <cp:revision>2</cp:revision>
  <cp:lastPrinted>2021-03-14T21:36:00Z</cp:lastPrinted>
  <dcterms:created xsi:type="dcterms:W3CDTF">2021-03-14T22:13:00Z</dcterms:created>
  <dcterms:modified xsi:type="dcterms:W3CDTF">2021-03-14T22:13:00Z</dcterms:modified>
</cp:coreProperties>
</file>