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39" w:rsidRPr="0034643E" w:rsidRDefault="0061196A" w:rsidP="00CF25C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THE </w:t>
      </w:r>
      <w:r w:rsidR="0034643E" w:rsidRPr="00A32518">
        <w:rPr>
          <w:rFonts w:ascii="Times New Roman" w:hAnsi="Times New Roman"/>
          <w:b/>
          <w:sz w:val="28"/>
          <w:szCs w:val="28"/>
          <w:lang w:val="en-US"/>
        </w:rPr>
        <w:t xml:space="preserve">UNIVERSITY PROFESSOR’S </w:t>
      </w:r>
      <w:r w:rsidR="00A32518" w:rsidRPr="00A32518">
        <w:rPr>
          <w:rFonts w:ascii="Times New Roman" w:hAnsi="Times New Roman"/>
          <w:b/>
          <w:sz w:val="28"/>
          <w:szCs w:val="28"/>
          <w:lang w:val="en-US"/>
        </w:rPr>
        <w:t>E-</w:t>
      </w:r>
      <w:r w:rsidR="00513AB8" w:rsidRPr="00A32518">
        <w:rPr>
          <w:rFonts w:ascii="Times New Roman" w:hAnsi="Times New Roman"/>
          <w:b/>
          <w:sz w:val="28"/>
          <w:szCs w:val="28"/>
          <w:lang w:val="en-US"/>
        </w:rPr>
        <w:t>COMPETENCES</w:t>
      </w:r>
      <w:r w:rsidR="00FE37EC">
        <w:rPr>
          <w:rFonts w:ascii="Times New Roman" w:hAnsi="Times New Roman"/>
          <w:b/>
          <w:sz w:val="28"/>
          <w:szCs w:val="28"/>
          <w:lang w:val="en-US"/>
        </w:rPr>
        <w:t xml:space="preserve"> AND </w:t>
      </w:r>
      <w:r w:rsidR="003808C2">
        <w:rPr>
          <w:rFonts w:ascii="Times New Roman" w:hAnsi="Times New Roman"/>
          <w:b/>
          <w:sz w:val="28"/>
          <w:szCs w:val="28"/>
          <w:lang w:val="en-US"/>
        </w:rPr>
        <w:t xml:space="preserve">                 </w:t>
      </w:r>
      <w:r w:rsidR="00FE37EC">
        <w:rPr>
          <w:rFonts w:ascii="Times New Roman" w:hAnsi="Times New Roman"/>
          <w:b/>
          <w:sz w:val="28"/>
          <w:szCs w:val="28"/>
          <w:lang w:val="en-US"/>
        </w:rPr>
        <w:t>E-CULTURE</w:t>
      </w:r>
      <w:r w:rsidR="0034643E" w:rsidRPr="00A32518">
        <w:rPr>
          <w:rFonts w:ascii="Times New Roman" w:hAnsi="Times New Roman"/>
          <w:b/>
          <w:sz w:val="28"/>
          <w:szCs w:val="28"/>
          <w:lang w:val="en-US"/>
        </w:rPr>
        <w:t xml:space="preserve">: </w:t>
      </w:r>
      <w:r w:rsidR="00513AB8">
        <w:rPr>
          <w:rFonts w:ascii="Times New Roman" w:hAnsi="Times New Roman"/>
          <w:b/>
          <w:sz w:val="28"/>
          <w:szCs w:val="28"/>
          <w:lang w:val="en-US"/>
        </w:rPr>
        <w:t>BELIE</w:t>
      </w:r>
      <w:r w:rsidR="00282774">
        <w:rPr>
          <w:rFonts w:ascii="Times New Roman" w:hAnsi="Times New Roman"/>
          <w:b/>
          <w:sz w:val="28"/>
          <w:szCs w:val="28"/>
          <w:lang w:val="en-US"/>
        </w:rPr>
        <w:t>FS</w:t>
      </w:r>
      <w:r w:rsidR="00513AB8">
        <w:rPr>
          <w:rFonts w:ascii="Times New Roman" w:hAnsi="Times New Roman"/>
          <w:b/>
          <w:sz w:val="28"/>
          <w:szCs w:val="28"/>
          <w:lang w:val="en-US"/>
        </w:rPr>
        <w:t xml:space="preserve"> AND PANDEMIC REALITY</w:t>
      </w:r>
    </w:p>
    <w:p w:rsidR="00005B39" w:rsidRPr="0034643E" w:rsidRDefault="00005B39" w:rsidP="00CF25C0">
      <w:pPr>
        <w:spacing w:after="0" w:line="240" w:lineRule="auto"/>
        <w:jc w:val="center"/>
        <w:rPr>
          <w:rFonts w:ascii="Times New Roman" w:hAnsi="Times New Roman"/>
          <w:b/>
          <w:sz w:val="28"/>
          <w:szCs w:val="28"/>
          <w:lang w:val="en-GB"/>
        </w:rPr>
      </w:pPr>
    </w:p>
    <w:p w:rsidR="00005B39" w:rsidRPr="00B01794" w:rsidRDefault="00005B39" w:rsidP="00CF25C0">
      <w:pPr>
        <w:spacing w:after="0" w:line="240" w:lineRule="auto"/>
        <w:jc w:val="center"/>
        <w:rPr>
          <w:rFonts w:ascii="Times New Roman" w:hAnsi="Times New Roman"/>
          <w:sz w:val="28"/>
          <w:szCs w:val="28"/>
          <w:lang w:val="en-GB"/>
        </w:rPr>
      </w:pPr>
      <w:r>
        <w:rPr>
          <w:rFonts w:ascii="Times New Roman" w:hAnsi="Times New Roman"/>
          <w:sz w:val="28"/>
          <w:szCs w:val="28"/>
        </w:rPr>
        <w:t>Т</w:t>
      </w:r>
      <w:r w:rsidRPr="00B01794">
        <w:rPr>
          <w:rFonts w:ascii="Times New Roman" w:hAnsi="Times New Roman"/>
          <w:sz w:val="28"/>
          <w:szCs w:val="28"/>
          <w:lang w:val="en-GB"/>
        </w:rPr>
        <w:t>.</w:t>
      </w:r>
      <w:r>
        <w:rPr>
          <w:rFonts w:ascii="Times New Roman" w:hAnsi="Times New Roman"/>
          <w:sz w:val="28"/>
          <w:szCs w:val="28"/>
        </w:rPr>
        <w:t>Е</w:t>
      </w:r>
      <w:r w:rsidRPr="00B01794">
        <w:rPr>
          <w:rFonts w:ascii="Times New Roman" w:hAnsi="Times New Roman"/>
          <w:sz w:val="28"/>
          <w:szCs w:val="28"/>
          <w:lang w:val="en-GB"/>
        </w:rPr>
        <w:t xml:space="preserve">. </w:t>
      </w:r>
      <w:proofErr w:type="spellStart"/>
      <w:r w:rsidR="0034643E">
        <w:rPr>
          <w:rFonts w:ascii="Times New Roman" w:hAnsi="Times New Roman"/>
          <w:sz w:val="28"/>
          <w:szCs w:val="28"/>
          <w:lang w:val="en-US"/>
        </w:rPr>
        <w:t>Isaeva</w:t>
      </w:r>
      <w:proofErr w:type="spellEnd"/>
      <w:r w:rsidR="0034643E" w:rsidRPr="00B01794">
        <w:rPr>
          <w:rFonts w:ascii="Times New Roman" w:hAnsi="Times New Roman"/>
          <w:sz w:val="28"/>
          <w:szCs w:val="28"/>
          <w:lang w:val="en-GB"/>
        </w:rPr>
        <w:t xml:space="preserve">, </w:t>
      </w:r>
      <w:proofErr w:type="spellStart"/>
      <w:r w:rsidR="00B01794">
        <w:rPr>
          <w:rFonts w:ascii="Times New Roman" w:hAnsi="Times New Roman"/>
          <w:sz w:val="28"/>
          <w:szCs w:val="28"/>
          <w:lang w:val="en-US"/>
        </w:rPr>
        <w:t>Ph</w:t>
      </w:r>
      <w:proofErr w:type="spellEnd"/>
      <w:r w:rsidR="00B01794" w:rsidRPr="00B01794">
        <w:rPr>
          <w:rFonts w:ascii="Times New Roman" w:hAnsi="Times New Roman"/>
          <w:sz w:val="28"/>
          <w:szCs w:val="28"/>
          <w:lang w:val="en-GB"/>
        </w:rPr>
        <w:t>.</w:t>
      </w:r>
      <w:r w:rsidR="00B01794">
        <w:rPr>
          <w:rFonts w:ascii="Times New Roman" w:hAnsi="Times New Roman"/>
          <w:sz w:val="28"/>
          <w:szCs w:val="28"/>
          <w:lang w:val="en-US"/>
        </w:rPr>
        <w:t>D</w:t>
      </w:r>
      <w:r w:rsidR="00B01794" w:rsidRPr="00B01794">
        <w:rPr>
          <w:rFonts w:ascii="Times New Roman" w:hAnsi="Times New Roman"/>
          <w:sz w:val="28"/>
          <w:szCs w:val="28"/>
          <w:lang w:val="en-GB"/>
        </w:rPr>
        <w:t>. (</w:t>
      </w:r>
      <w:r w:rsidR="00B01794">
        <w:rPr>
          <w:rFonts w:ascii="Times New Roman" w:hAnsi="Times New Roman"/>
          <w:sz w:val="28"/>
          <w:szCs w:val="28"/>
          <w:lang w:val="en-US"/>
        </w:rPr>
        <w:t>Ed</w:t>
      </w:r>
      <w:r w:rsidR="00B01794" w:rsidRPr="00B01794">
        <w:rPr>
          <w:rFonts w:ascii="Times New Roman" w:hAnsi="Times New Roman"/>
          <w:sz w:val="28"/>
          <w:szCs w:val="28"/>
          <w:lang w:val="en-GB"/>
        </w:rPr>
        <w:t>.</w:t>
      </w:r>
      <w:r w:rsidR="00B01794">
        <w:rPr>
          <w:rFonts w:ascii="Times New Roman" w:hAnsi="Times New Roman"/>
          <w:sz w:val="28"/>
          <w:szCs w:val="28"/>
          <w:lang w:val="en-US"/>
        </w:rPr>
        <w:t>D</w:t>
      </w:r>
      <w:r w:rsidR="00B01794" w:rsidRPr="00B01794">
        <w:rPr>
          <w:rFonts w:ascii="Times New Roman" w:hAnsi="Times New Roman"/>
          <w:sz w:val="28"/>
          <w:szCs w:val="28"/>
          <w:lang w:val="en-GB"/>
        </w:rPr>
        <w:t>.)</w:t>
      </w:r>
      <w:r w:rsidR="00B01794">
        <w:rPr>
          <w:rFonts w:ascii="Times New Roman" w:hAnsi="Times New Roman"/>
          <w:sz w:val="28"/>
          <w:szCs w:val="28"/>
          <w:lang w:val="en-US"/>
        </w:rPr>
        <w:t>, Professor, Head of the Chair</w:t>
      </w:r>
    </w:p>
    <w:p w:rsidR="00005B39" w:rsidRPr="00B01794" w:rsidRDefault="00B01794" w:rsidP="00CF25C0">
      <w:pPr>
        <w:spacing w:after="0" w:line="240" w:lineRule="auto"/>
        <w:jc w:val="center"/>
        <w:rPr>
          <w:rFonts w:ascii="Times New Roman" w:hAnsi="Times New Roman"/>
          <w:i/>
          <w:sz w:val="28"/>
          <w:szCs w:val="28"/>
          <w:lang w:val="en-US"/>
        </w:rPr>
      </w:pPr>
      <w:r>
        <w:rPr>
          <w:rFonts w:ascii="Times New Roman" w:hAnsi="Times New Roman"/>
          <w:i/>
          <w:sz w:val="28"/>
          <w:szCs w:val="28"/>
          <w:lang w:val="en-US"/>
        </w:rPr>
        <w:t>Rostov State Transport University, Russia</w:t>
      </w:r>
    </w:p>
    <w:p w:rsidR="00005B39" w:rsidRPr="009E48E2" w:rsidRDefault="00005B39" w:rsidP="00CF25C0">
      <w:pPr>
        <w:spacing w:after="0" w:line="240" w:lineRule="auto"/>
        <w:jc w:val="center"/>
        <w:rPr>
          <w:rFonts w:ascii="Times New Roman" w:hAnsi="Times New Roman"/>
          <w:sz w:val="28"/>
          <w:szCs w:val="28"/>
          <w:lang w:val="en-GB"/>
        </w:rPr>
      </w:pPr>
      <w:proofErr w:type="spellStart"/>
      <w:r w:rsidRPr="00DD4FDA">
        <w:rPr>
          <w:rFonts w:ascii="Times New Roman" w:hAnsi="Times New Roman"/>
          <w:sz w:val="28"/>
          <w:szCs w:val="28"/>
          <w:lang w:val="en-US"/>
        </w:rPr>
        <w:t>isaeva</w:t>
      </w:r>
      <w:proofErr w:type="spellEnd"/>
      <w:r w:rsidRPr="009E48E2">
        <w:rPr>
          <w:rFonts w:ascii="Times New Roman" w:hAnsi="Times New Roman"/>
          <w:sz w:val="28"/>
          <w:szCs w:val="28"/>
          <w:lang w:val="en-GB"/>
        </w:rPr>
        <w:t>.</w:t>
      </w:r>
      <w:proofErr w:type="spellStart"/>
      <w:r w:rsidRPr="00DD4FDA">
        <w:rPr>
          <w:rFonts w:ascii="Times New Roman" w:hAnsi="Times New Roman"/>
          <w:sz w:val="28"/>
          <w:szCs w:val="28"/>
          <w:lang w:val="en-US"/>
        </w:rPr>
        <w:t>te</w:t>
      </w:r>
      <w:proofErr w:type="spellEnd"/>
      <w:r w:rsidRPr="009E48E2">
        <w:rPr>
          <w:rFonts w:ascii="Times New Roman" w:hAnsi="Times New Roman"/>
          <w:sz w:val="28"/>
          <w:szCs w:val="28"/>
          <w:lang w:val="en-GB"/>
        </w:rPr>
        <w:t>@</w:t>
      </w:r>
      <w:proofErr w:type="spellStart"/>
      <w:r w:rsidRPr="00DD4FDA">
        <w:rPr>
          <w:rFonts w:ascii="Times New Roman" w:hAnsi="Times New Roman"/>
          <w:sz w:val="28"/>
          <w:szCs w:val="28"/>
          <w:lang w:val="en-US"/>
        </w:rPr>
        <w:t>yandex</w:t>
      </w:r>
      <w:proofErr w:type="spellEnd"/>
      <w:r w:rsidRPr="009E48E2">
        <w:rPr>
          <w:rFonts w:ascii="Times New Roman" w:hAnsi="Times New Roman"/>
          <w:sz w:val="28"/>
          <w:szCs w:val="28"/>
          <w:lang w:val="en-GB"/>
        </w:rPr>
        <w:t>.</w:t>
      </w:r>
      <w:proofErr w:type="spellStart"/>
      <w:r w:rsidRPr="00DD4FDA">
        <w:rPr>
          <w:rFonts w:ascii="Times New Roman" w:hAnsi="Times New Roman"/>
          <w:sz w:val="28"/>
          <w:szCs w:val="28"/>
          <w:lang w:val="en-US"/>
        </w:rPr>
        <w:t>ru</w:t>
      </w:r>
      <w:proofErr w:type="spellEnd"/>
    </w:p>
    <w:p w:rsidR="00005B39" w:rsidRPr="009E48E2" w:rsidRDefault="00005B39" w:rsidP="00CF25C0">
      <w:pPr>
        <w:spacing w:after="0" w:line="240" w:lineRule="auto"/>
        <w:jc w:val="center"/>
        <w:rPr>
          <w:rFonts w:ascii="Times New Roman" w:hAnsi="Times New Roman"/>
          <w:sz w:val="28"/>
          <w:szCs w:val="28"/>
          <w:lang w:val="en-GB"/>
        </w:rPr>
      </w:pPr>
    </w:p>
    <w:p w:rsidR="004D62F2" w:rsidRDefault="004D62F2" w:rsidP="00B55577">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Though,</w:t>
      </w:r>
      <w:r w:rsidR="005139D6">
        <w:rPr>
          <w:rFonts w:ascii="Times New Roman" w:hAnsi="Times New Roman"/>
          <w:sz w:val="28"/>
          <w:szCs w:val="28"/>
          <w:lang w:val="en-GB"/>
        </w:rPr>
        <w:t xml:space="preserve"> the</w:t>
      </w:r>
      <w:r>
        <w:rPr>
          <w:rFonts w:ascii="Times New Roman" w:hAnsi="Times New Roman"/>
          <w:sz w:val="28"/>
          <w:szCs w:val="28"/>
          <w:lang w:val="en-US"/>
        </w:rPr>
        <w:t xml:space="preserve"> competence-based approach to description of the university professor’s</w:t>
      </w:r>
      <w:r w:rsidR="00582B16">
        <w:rPr>
          <w:rFonts w:ascii="Times New Roman" w:hAnsi="Times New Roman"/>
          <w:sz w:val="28"/>
          <w:szCs w:val="28"/>
          <w:lang w:val="en-US"/>
        </w:rPr>
        <w:t xml:space="preserve"> knowledge, duties and abilities</w:t>
      </w:r>
      <w:r w:rsidR="00FF795A">
        <w:rPr>
          <w:rFonts w:ascii="Times New Roman" w:hAnsi="Times New Roman"/>
          <w:sz w:val="28"/>
          <w:szCs w:val="28"/>
          <w:lang w:val="en-US"/>
        </w:rPr>
        <w:t xml:space="preserve"> in Russian pedagogical science was used for the first time</w:t>
      </w:r>
      <w:r w:rsidR="00C0156F">
        <w:rPr>
          <w:rFonts w:ascii="Times New Roman" w:hAnsi="Times New Roman"/>
          <w:sz w:val="28"/>
          <w:szCs w:val="28"/>
          <w:lang w:val="en-US"/>
        </w:rPr>
        <w:t xml:space="preserve"> at the very beginning of the 21</w:t>
      </w:r>
      <w:r w:rsidR="00FF795A">
        <w:rPr>
          <w:rFonts w:ascii="Times New Roman" w:hAnsi="Times New Roman"/>
          <w:sz w:val="28"/>
          <w:szCs w:val="28"/>
          <w:lang w:val="en-US"/>
        </w:rPr>
        <w:t>-</w:t>
      </w:r>
      <w:proofErr w:type="spellStart"/>
      <w:r w:rsidR="00C0156F">
        <w:rPr>
          <w:rFonts w:ascii="Times New Roman" w:hAnsi="Times New Roman"/>
          <w:sz w:val="28"/>
          <w:szCs w:val="28"/>
          <w:lang w:val="en-US"/>
        </w:rPr>
        <w:t>st</w:t>
      </w:r>
      <w:proofErr w:type="spellEnd"/>
      <w:r w:rsidR="00FF795A">
        <w:rPr>
          <w:rFonts w:ascii="Times New Roman" w:hAnsi="Times New Roman"/>
          <w:sz w:val="28"/>
          <w:szCs w:val="28"/>
          <w:lang w:val="en-US"/>
        </w:rPr>
        <w:t xml:space="preserve"> century, rapid intrusion of various electronic devices, technologies and resources</w:t>
      </w:r>
      <w:r w:rsidR="004C5C32">
        <w:rPr>
          <w:rFonts w:ascii="Times New Roman" w:hAnsi="Times New Roman"/>
          <w:sz w:val="28"/>
          <w:szCs w:val="28"/>
          <w:lang w:val="en-US"/>
        </w:rPr>
        <w:t xml:space="preserve"> into education</w:t>
      </w:r>
      <w:r w:rsidR="00C0156F">
        <w:rPr>
          <w:rFonts w:ascii="Times New Roman" w:hAnsi="Times New Roman"/>
          <w:sz w:val="28"/>
          <w:szCs w:val="28"/>
          <w:lang w:val="en-US"/>
        </w:rPr>
        <w:t xml:space="preserve"> has</w:t>
      </w:r>
      <w:r w:rsidR="00FF795A">
        <w:rPr>
          <w:rFonts w:ascii="Times New Roman" w:hAnsi="Times New Roman"/>
          <w:sz w:val="28"/>
          <w:szCs w:val="28"/>
          <w:lang w:val="en-US"/>
        </w:rPr>
        <w:t xml:space="preserve"> forced to reconsider the system of professor’s competences</w:t>
      </w:r>
      <w:r w:rsidR="00C0156F">
        <w:rPr>
          <w:rFonts w:ascii="Times New Roman" w:hAnsi="Times New Roman"/>
          <w:sz w:val="28"/>
          <w:szCs w:val="28"/>
          <w:lang w:val="en-US"/>
        </w:rPr>
        <w:t xml:space="preserve"> several times already.</w:t>
      </w:r>
    </w:p>
    <w:p w:rsidR="00B55577" w:rsidRDefault="00B55577" w:rsidP="00B55577">
      <w:pPr>
        <w:spacing w:after="0" w:line="240" w:lineRule="auto"/>
        <w:ind w:firstLine="709"/>
        <w:jc w:val="both"/>
        <w:rPr>
          <w:rFonts w:ascii="Times New Roman" w:hAnsi="Times New Roman"/>
          <w:sz w:val="28"/>
          <w:szCs w:val="28"/>
          <w:lang w:val="en-US"/>
        </w:rPr>
      </w:pPr>
      <w:r w:rsidRPr="00B55577">
        <w:rPr>
          <w:rFonts w:ascii="Times New Roman" w:hAnsi="Times New Roman"/>
          <w:sz w:val="28"/>
          <w:szCs w:val="28"/>
          <w:lang w:val="en-US"/>
        </w:rPr>
        <w:t>For the last decade the scholars have been discussing what competences the teacher working in distant education or e-education should possess. The idea of these specific features of teacher’s personality, which manifest themselves in his/ her professional activity and can jointly be called “e-competences”, has been developing together with the process of electronic</w:t>
      </w:r>
      <w:r>
        <w:rPr>
          <w:rFonts w:ascii="Times New Roman" w:hAnsi="Times New Roman"/>
          <w:sz w:val="28"/>
          <w:szCs w:val="28"/>
          <w:lang w:val="en-US"/>
        </w:rPr>
        <w:t xml:space="preserve"> technologies</w:t>
      </w:r>
      <w:r w:rsidRPr="00B55577">
        <w:rPr>
          <w:rFonts w:ascii="Times New Roman" w:hAnsi="Times New Roman"/>
          <w:sz w:val="28"/>
          <w:szCs w:val="28"/>
          <w:lang w:val="en-US"/>
        </w:rPr>
        <w:t xml:space="preserve"> penetration into the education. </w:t>
      </w:r>
    </w:p>
    <w:p w:rsidR="008D5284" w:rsidRPr="008D5284" w:rsidRDefault="008D5284" w:rsidP="00B55577">
      <w:pPr>
        <w:spacing w:after="0" w:line="240" w:lineRule="auto"/>
        <w:ind w:firstLine="709"/>
        <w:jc w:val="both"/>
        <w:rPr>
          <w:rFonts w:ascii="Times New Roman" w:hAnsi="Times New Roman"/>
          <w:sz w:val="28"/>
          <w:szCs w:val="28"/>
          <w:lang w:val="en-GB"/>
        </w:rPr>
      </w:pPr>
      <w:r>
        <w:rPr>
          <w:rFonts w:ascii="Times New Roman" w:hAnsi="Times New Roman"/>
          <w:sz w:val="28"/>
          <w:szCs w:val="28"/>
          <w:lang w:val="en-GB"/>
        </w:rPr>
        <w:t>Today we can clearly distinguish three stages in the process of development of the con</w:t>
      </w:r>
      <w:r w:rsidR="00EA5577">
        <w:rPr>
          <w:rFonts w:ascii="Times New Roman" w:hAnsi="Times New Roman"/>
          <w:sz w:val="28"/>
          <w:szCs w:val="28"/>
          <w:lang w:val="en-GB"/>
        </w:rPr>
        <w:t xml:space="preserve">cept </w:t>
      </w:r>
      <w:r>
        <w:rPr>
          <w:rFonts w:ascii="Times New Roman" w:hAnsi="Times New Roman"/>
          <w:sz w:val="28"/>
          <w:szCs w:val="28"/>
          <w:lang w:val="en-GB"/>
        </w:rPr>
        <w:t>“information competence</w:t>
      </w:r>
      <w:r w:rsidR="00EA5577">
        <w:rPr>
          <w:rFonts w:ascii="Times New Roman" w:hAnsi="Times New Roman"/>
          <w:sz w:val="28"/>
          <w:szCs w:val="28"/>
          <w:lang w:val="en-GB"/>
        </w:rPr>
        <w:t xml:space="preserve"> (IC)</w:t>
      </w:r>
      <w:r>
        <w:rPr>
          <w:rFonts w:ascii="Times New Roman" w:hAnsi="Times New Roman"/>
          <w:sz w:val="28"/>
          <w:szCs w:val="28"/>
          <w:lang w:val="en-GB"/>
        </w:rPr>
        <w:t>” and observe its enrich</w:t>
      </w:r>
      <w:r w:rsidR="00197EAD">
        <w:rPr>
          <w:rFonts w:ascii="Times New Roman" w:hAnsi="Times New Roman"/>
          <w:sz w:val="28"/>
          <w:szCs w:val="28"/>
          <w:lang w:val="en-GB"/>
        </w:rPr>
        <w:t>ment</w:t>
      </w:r>
      <w:r>
        <w:rPr>
          <w:rFonts w:ascii="Times New Roman" w:hAnsi="Times New Roman"/>
          <w:sz w:val="28"/>
          <w:szCs w:val="28"/>
          <w:lang w:val="en-GB"/>
        </w:rPr>
        <w:t xml:space="preserve"> with new qualities and</w:t>
      </w:r>
      <w:r w:rsidR="002F3743">
        <w:rPr>
          <w:rFonts w:ascii="Times New Roman" w:hAnsi="Times New Roman"/>
          <w:sz w:val="28"/>
          <w:szCs w:val="28"/>
          <w:lang w:val="en-GB"/>
        </w:rPr>
        <w:t xml:space="preserve"> roles in the university professors’ professional culture.</w:t>
      </w:r>
    </w:p>
    <w:p w:rsidR="00B55577" w:rsidRDefault="00B55577" w:rsidP="00130A9F">
      <w:pPr>
        <w:spacing w:after="0" w:line="240" w:lineRule="auto"/>
        <w:ind w:firstLine="709"/>
        <w:jc w:val="both"/>
        <w:rPr>
          <w:rFonts w:ascii="Times New Roman" w:hAnsi="Times New Roman"/>
          <w:sz w:val="28"/>
          <w:szCs w:val="28"/>
          <w:lang w:val="en-US"/>
        </w:rPr>
      </w:pPr>
      <w:r w:rsidRPr="00B55577">
        <w:rPr>
          <w:rFonts w:ascii="Times New Roman" w:hAnsi="Times New Roman"/>
          <w:sz w:val="28"/>
          <w:szCs w:val="28"/>
          <w:lang w:val="en-US"/>
        </w:rPr>
        <w:t xml:space="preserve">At first, </w:t>
      </w:r>
      <w:r w:rsidR="003B42D2">
        <w:rPr>
          <w:rFonts w:ascii="Times New Roman" w:hAnsi="Times New Roman"/>
          <w:sz w:val="28"/>
          <w:szCs w:val="28"/>
          <w:lang w:val="en-US"/>
        </w:rPr>
        <w:t>on the eve of the 21-</w:t>
      </w:r>
      <w:proofErr w:type="spellStart"/>
      <w:r w:rsidR="003B42D2">
        <w:rPr>
          <w:rFonts w:ascii="Times New Roman" w:hAnsi="Times New Roman"/>
          <w:sz w:val="28"/>
          <w:szCs w:val="28"/>
          <w:lang w:val="en-US"/>
        </w:rPr>
        <w:t>st</w:t>
      </w:r>
      <w:proofErr w:type="spellEnd"/>
      <w:r w:rsidR="003B42D2">
        <w:rPr>
          <w:rFonts w:ascii="Times New Roman" w:hAnsi="Times New Roman"/>
          <w:sz w:val="28"/>
          <w:szCs w:val="28"/>
          <w:lang w:val="en-US"/>
        </w:rPr>
        <w:t xml:space="preserve"> century, </w:t>
      </w:r>
      <w:r>
        <w:rPr>
          <w:rFonts w:ascii="Times New Roman" w:hAnsi="Times New Roman"/>
          <w:sz w:val="28"/>
          <w:szCs w:val="28"/>
          <w:lang w:val="en-US"/>
        </w:rPr>
        <w:t xml:space="preserve">at the early stage of </w:t>
      </w:r>
      <w:proofErr w:type="spellStart"/>
      <w:r w:rsidR="00DB669C">
        <w:rPr>
          <w:rFonts w:ascii="Times New Roman" w:hAnsi="Times New Roman"/>
          <w:sz w:val="28"/>
          <w:szCs w:val="28"/>
          <w:lang w:val="en-US"/>
        </w:rPr>
        <w:t>informatiz</w:t>
      </w:r>
      <w:r w:rsidR="005E518D">
        <w:rPr>
          <w:rFonts w:ascii="Times New Roman" w:hAnsi="Times New Roman"/>
          <w:sz w:val="28"/>
          <w:szCs w:val="28"/>
          <w:lang w:val="en-US"/>
        </w:rPr>
        <w:t>ation</w:t>
      </w:r>
      <w:proofErr w:type="spellEnd"/>
      <w:r w:rsidRPr="00B55577">
        <w:rPr>
          <w:rFonts w:ascii="Times New Roman" w:hAnsi="Times New Roman"/>
          <w:sz w:val="28"/>
          <w:szCs w:val="28"/>
          <w:lang w:val="en-US"/>
        </w:rPr>
        <w:t xml:space="preserve"> of educational process, the scholars </w:t>
      </w:r>
      <w:r w:rsidR="005E518D">
        <w:rPr>
          <w:rFonts w:ascii="Times New Roman" w:hAnsi="Times New Roman"/>
          <w:sz w:val="28"/>
          <w:szCs w:val="28"/>
          <w:lang w:val="en-US"/>
        </w:rPr>
        <w:t xml:space="preserve">were inclined </w:t>
      </w:r>
      <w:r w:rsidRPr="00B55577">
        <w:rPr>
          <w:rFonts w:ascii="Times New Roman" w:hAnsi="Times New Roman"/>
          <w:sz w:val="28"/>
          <w:szCs w:val="28"/>
          <w:lang w:val="en-US"/>
        </w:rPr>
        <w:t>to use the term “information competence / competency”</w:t>
      </w:r>
      <w:r w:rsidR="00126A32">
        <w:rPr>
          <w:rFonts w:ascii="Times New Roman" w:hAnsi="Times New Roman"/>
          <w:sz w:val="28"/>
          <w:szCs w:val="28"/>
          <w:lang w:val="en-US"/>
        </w:rPr>
        <w:t xml:space="preserve"> in the narrow meaning stating </w:t>
      </w:r>
      <w:r w:rsidR="00CF1F7E">
        <w:rPr>
          <w:rFonts w:ascii="Times New Roman" w:hAnsi="Times New Roman"/>
          <w:sz w:val="28"/>
          <w:szCs w:val="28"/>
          <w:lang w:val="en-US"/>
        </w:rPr>
        <w:t>the basic professors’ skills to use</w:t>
      </w:r>
      <w:r w:rsidR="00F57599">
        <w:rPr>
          <w:rFonts w:ascii="Times New Roman" w:hAnsi="Times New Roman"/>
          <w:sz w:val="28"/>
          <w:szCs w:val="28"/>
          <w:lang w:val="en-US"/>
        </w:rPr>
        <w:t xml:space="preserve"> a computer </w:t>
      </w:r>
      <w:r w:rsidR="00CF1F7E">
        <w:rPr>
          <w:rFonts w:ascii="Times New Roman" w:hAnsi="Times New Roman"/>
          <w:sz w:val="28"/>
          <w:szCs w:val="28"/>
          <w:lang w:val="en-US"/>
        </w:rPr>
        <w:t>and</w:t>
      </w:r>
      <w:r w:rsidR="00DE2AAF">
        <w:rPr>
          <w:rFonts w:ascii="Times New Roman" w:hAnsi="Times New Roman"/>
          <w:sz w:val="28"/>
          <w:szCs w:val="28"/>
          <w:lang w:val="en-US"/>
        </w:rPr>
        <w:t xml:space="preserve"> </w:t>
      </w:r>
      <w:r w:rsidR="00D315EA">
        <w:rPr>
          <w:rFonts w:ascii="Times New Roman" w:hAnsi="Times New Roman"/>
          <w:sz w:val="28"/>
          <w:szCs w:val="28"/>
          <w:lang w:val="en-US"/>
        </w:rPr>
        <w:t>simplest</w:t>
      </w:r>
      <w:r w:rsidR="00CF1F7E">
        <w:rPr>
          <w:rFonts w:ascii="Times New Roman" w:hAnsi="Times New Roman"/>
          <w:sz w:val="28"/>
          <w:szCs w:val="28"/>
          <w:lang w:val="en-US"/>
        </w:rPr>
        <w:t xml:space="preserve"> </w:t>
      </w:r>
      <w:r w:rsidR="00D315EA">
        <w:rPr>
          <w:rFonts w:ascii="Times New Roman" w:hAnsi="Times New Roman"/>
          <w:sz w:val="28"/>
          <w:szCs w:val="28"/>
          <w:lang w:val="en-US"/>
        </w:rPr>
        <w:t xml:space="preserve">technologies </w:t>
      </w:r>
      <w:r w:rsidR="00CF1F7E">
        <w:rPr>
          <w:rFonts w:ascii="Times New Roman" w:hAnsi="Times New Roman"/>
          <w:sz w:val="28"/>
          <w:szCs w:val="28"/>
          <w:lang w:val="en-US"/>
        </w:rPr>
        <w:t xml:space="preserve">at the lessons. </w:t>
      </w:r>
      <w:r w:rsidR="00F22C4D">
        <w:rPr>
          <w:rFonts w:ascii="Times New Roman" w:hAnsi="Times New Roman"/>
          <w:sz w:val="28"/>
          <w:szCs w:val="28"/>
          <w:lang w:val="en-US"/>
        </w:rPr>
        <w:t>But, though their research interest was mainly concentrated on professors’</w:t>
      </w:r>
      <w:r w:rsidR="003F4E94">
        <w:rPr>
          <w:rFonts w:ascii="Times New Roman" w:hAnsi="Times New Roman"/>
          <w:sz w:val="28"/>
          <w:szCs w:val="28"/>
          <w:lang w:val="en-US"/>
        </w:rPr>
        <w:t xml:space="preserve"> </w:t>
      </w:r>
      <w:r w:rsidR="00F22C4D">
        <w:rPr>
          <w:rFonts w:ascii="Times New Roman" w:hAnsi="Times New Roman"/>
          <w:sz w:val="28"/>
          <w:szCs w:val="28"/>
          <w:lang w:val="en-US"/>
        </w:rPr>
        <w:t>abilities</w:t>
      </w:r>
      <w:r w:rsidR="003F4E94">
        <w:rPr>
          <w:rFonts w:ascii="Times New Roman" w:hAnsi="Times New Roman"/>
          <w:sz w:val="28"/>
          <w:szCs w:val="28"/>
          <w:lang w:val="en-US"/>
        </w:rPr>
        <w:t xml:space="preserve"> to</w:t>
      </w:r>
      <w:r w:rsidR="00F22C4D">
        <w:rPr>
          <w:rFonts w:ascii="Times New Roman" w:hAnsi="Times New Roman"/>
          <w:sz w:val="28"/>
          <w:szCs w:val="28"/>
          <w:lang w:val="en-US"/>
        </w:rPr>
        <w:t xml:space="preserve"> </w:t>
      </w:r>
      <w:r w:rsidR="00D154EC">
        <w:rPr>
          <w:rFonts w:ascii="Times New Roman" w:hAnsi="Times New Roman"/>
          <w:sz w:val="28"/>
          <w:szCs w:val="28"/>
          <w:lang w:val="en-US"/>
        </w:rPr>
        <w:t>implement some new technical devices and methods into education</w:t>
      </w:r>
      <w:r w:rsidR="00130A9F">
        <w:rPr>
          <w:rFonts w:ascii="Times New Roman" w:hAnsi="Times New Roman"/>
          <w:sz w:val="28"/>
          <w:szCs w:val="28"/>
          <w:lang w:val="en-US"/>
        </w:rPr>
        <w:t xml:space="preserve">, </w:t>
      </w:r>
      <w:r w:rsidR="006C4D9A">
        <w:rPr>
          <w:rFonts w:ascii="Times New Roman" w:hAnsi="Times New Roman"/>
          <w:sz w:val="28"/>
          <w:szCs w:val="28"/>
          <w:lang w:val="en-US"/>
        </w:rPr>
        <w:t xml:space="preserve">even then </w:t>
      </w:r>
      <w:r w:rsidR="00130A9F">
        <w:rPr>
          <w:rFonts w:ascii="Times New Roman" w:hAnsi="Times New Roman"/>
          <w:sz w:val="28"/>
          <w:szCs w:val="28"/>
          <w:lang w:val="en-US"/>
        </w:rPr>
        <w:t>they understo</w:t>
      </w:r>
      <w:r w:rsidR="003F4E94">
        <w:rPr>
          <w:rFonts w:ascii="Times New Roman" w:hAnsi="Times New Roman"/>
          <w:sz w:val="28"/>
          <w:szCs w:val="28"/>
          <w:lang w:val="en-US"/>
        </w:rPr>
        <w:t>od that information competence wa</w:t>
      </w:r>
      <w:r w:rsidR="00130A9F">
        <w:rPr>
          <w:rFonts w:ascii="Times New Roman" w:hAnsi="Times New Roman"/>
          <w:sz w:val="28"/>
          <w:szCs w:val="28"/>
          <w:lang w:val="en-US"/>
        </w:rPr>
        <w:t xml:space="preserve">s not limited </w:t>
      </w:r>
      <w:r w:rsidR="00D315EA">
        <w:rPr>
          <w:rFonts w:ascii="Times New Roman" w:hAnsi="Times New Roman"/>
          <w:sz w:val="28"/>
          <w:szCs w:val="28"/>
          <w:lang w:val="en-US"/>
        </w:rPr>
        <w:t>to</w:t>
      </w:r>
      <w:r w:rsidR="00130A9F">
        <w:rPr>
          <w:rFonts w:ascii="Times New Roman" w:hAnsi="Times New Roman"/>
          <w:sz w:val="28"/>
          <w:szCs w:val="28"/>
          <w:lang w:val="en-US"/>
        </w:rPr>
        <w:t xml:space="preserve"> technical</w:t>
      </w:r>
      <w:r w:rsidR="00130A9F" w:rsidRPr="00130A9F">
        <w:rPr>
          <w:rFonts w:ascii="Times New Roman" w:hAnsi="Times New Roman"/>
          <w:sz w:val="28"/>
          <w:szCs w:val="28"/>
          <w:lang w:val="en-US"/>
        </w:rPr>
        <w:t xml:space="preserve"> </w:t>
      </w:r>
      <w:r w:rsidR="00130A9F">
        <w:rPr>
          <w:rFonts w:ascii="Times New Roman" w:hAnsi="Times New Roman"/>
          <w:sz w:val="28"/>
          <w:szCs w:val="28"/>
          <w:lang w:val="en-US"/>
        </w:rPr>
        <w:t>skills</w:t>
      </w:r>
      <w:r w:rsidR="004D1CDF">
        <w:rPr>
          <w:rFonts w:ascii="Times New Roman" w:hAnsi="Times New Roman"/>
          <w:sz w:val="28"/>
          <w:szCs w:val="28"/>
          <w:lang w:val="en-US"/>
        </w:rPr>
        <w:t>.</w:t>
      </w:r>
    </w:p>
    <w:p w:rsidR="009A1A72" w:rsidRDefault="009A1A72" w:rsidP="00130A9F">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concept of information competence received a new</w:t>
      </w:r>
      <w:r w:rsidR="00D315EA">
        <w:rPr>
          <w:rFonts w:ascii="Times New Roman" w:hAnsi="Times New Roman"/>
          <w:sz w:val="28"/>
          <w:szCs w:val="28"/>
          <w:lang w:val="en-US"/>
        </w:rPr>
        <w:t>,</w:t>
      </w:r>
      <w:r w:rsidR="00DA6A28">
        <w:rPr>
          <w:rFonts w:ascii="Times New Roman" w:hAnsi="Times New Roman"/>
          <w:sz w:val="28"/>
          <w:szCs w:val="28"/>
          <w:lang w:val="en-US"/>
        </w:rPr>
        <w:t xml:space="preserve"> significantly wider meaning in the 2010-s, when many new electronic devices (tablets, </w:t>
      </w:r>
      <w:r w:rsidR="008D503E">
        <w:rPr>
          <w:rFonts w:ascii="Times New Roman" w:hAnsi="Times New Roman"/>
          <w:sz w:val="28"/>
          <w:szCs w:val="28"/>
          <w:lang w:val="en-US"/>
        </w:rPr>
        <w:t>laptops</w:t>
      </w:r>
      <w:r w:rsidR="00DA6A28">
        <w:rPr>
          <w:rFonts w:ascii="Times New Roman" w:hAnsi="Times New Roman"/>
          <w:sz w:val="28"/>
          <w:szCs w:val="28"/>
          <w:lang w:val="en-US"/>
        </w:rPr>
        <w:t>,</w:t>
      </w:r>
      <w:r w:rsidR="008D503E">
        <w:rPr>
          <w:rFonts w:ascii="Times New Roman" w:hAnsi="Times New Roman"/>
          <w:sz w:val="28"/>
          <w:szCs w:val="28"/>
          <w:lang w:val="en-US"/>
        </w:rPr>
        <w:t xml:space="preserve"> </w:t>
      </w:r>
      <w:r w:rsidR="00FE0E46">
        <w:rPr>
          <w:rFonts w:ascii="Times New Roman" w:hAnsi="Times New Roman"/>
          <w:sz w:val="28"/>
          <w:szCs w:val="28"/>
          <w:lang w:val="en-US"/>
        </w:rPr>
        <w:t>smartphones, etc.)</w:t>
      </w:r>
      <w:r w:rsidR="00DB0DDE">
        <w:rPr>
          <w:rFonts w:ascii="Times New Roman" w:hAnsi="Times New Roman"/>
          <w:sz w:val="28"/>
          <w:szCs w:val="28"/>
          <w:lang w:val="en-US"/>
        </w:rPr>
        <w:t>,</w:t>
      </w:r>
      <w:r w:rsidR="008D503E">
        <w:rPr>
          <w:rFonts w:ascii="Times New Roman" w:hAnsi="Times New Roman"/>
          <w:sz w:val="28"/>
          <w:szCs w:val="28"/>
          <w:lang w:val="en-US"/>
        </w:rPr>
        <w:t xml:space="preserve"> electronic textbooks, </w:t>
      </w:r>
      <w:r w:rsidR="00DB0DDE">
        <w:rPr>
          <w:rFonts w:ascii="Times New Roman" w:hAnsi="Times New Roman"/>
          <w:sz w:val="28"/>
          <w:szCs w:val="28"/>
          <w:lang w:val="en-US"/>
        </w:rPr>
        <w:t xml:space="preserve">and </w:t>
      </w:r>
      <w:r w:rsidR="008D503E">
        <w:rPr>
          <w:rFonts w:ascii="Times New Roman" w:hAnsi="Times New Roman"/>
          <w:sz w:val="28"/>
          <w:szCs w:val="28"/>
          <w:lang w:val="en-US"/>
        </w:rPr>
        <w:t xml:space="preserve">electronic courses </w:t>
      </w:r>
      <w:r w:rsidR="00DB0DDE">
        <w:rPr>
          <w:rFonts w:ascii="Times New Roman" w:hAnsi="Times New Roman"/>
          <w:sz w:val="28"/>
          <w:szCs w:val="28"/>
          <w:lang w:val="en-US"/>
        </w:rPr>
        <w:t>were introduced into educational process</w:t>
      </w:r>
      <w:r w:rsidR="00104288">
        <w:rPr>
          <w:rFonts w:ascii="Times New Roman" w:hAnsi="Times New Roman"/>
          <w:sz w:val="28"/>
          <w:szCs w:val="28"/>
          <w:lang w:val="en-US"/>
        </w:rPr>
        <w:t>, being followed by a wide range of different educational information and communication technologies (ICT)</w:t>
      </w:r>
      <w:r w:rsidR="00DB0DDE">
        <w:rPr>
          <w:rFonts w:ascii="Times New Roman" w:hAnsi="Times New Roman"/>
          <w:sz w:val="28"/>
          <w:szCs w:val="28"/>
          <w:lang w:val="en-US"/>
        </w:rPr>
        <w:t>.</w:t>
      </w:r>
    </w:p>
    <w:p w:rsidR="00BA4A66" w:rsidRDefault="007B5B31" w:rsidP="003932D3">
      <w:pPr>
        <w:spacing w:after="0" w:line="240" w:lineRule="auto"/>
        <w:ind w:firstLine="709"/>
        <w:jc w:val="both"/>
        <w:rPr>
          <w:rFonts w:ascii="Times New Roman" w:hAnsi="Times New Roman"/>
          <w:sz w:val="28"/>
          <w:szCs w:val="28"/>
          <w:lang w:val="en-GB"/>
        </w:rPr>
      </w:pPr>
      <w:r>
        <w:rPr>
          <w:rFonts w:ascii="Times New Roman" w:hAnsi="Times New Roman"/>
          <w:sz w:val="28"/>
          <w:szCs w:val="28"/>
          <w:lang w:val="en-US"/>
        </w:rPr>
        <w:t>According</w:t>
      </w:r>
      <w:r w:rsidRPr="004D1CDF">
        <w:rPr>
          <w:rFonts w:ascii="Times New Roman" w:hAnsi="Times New Roman"/>
          <w:sz w:val="28"/>
          <w:szCs w:val="28"/>
          <w:lang w:val="en-GB"/>
        </w:rPr>
        <w:t xml:space="preserve"> </w:t>
      </w:r>
      <w:r>
        <w:rPr>
          <w:rFonts w:ascii="Times New Roman" w:hAnsi="Times New Roman"/>
          <w:sz w:val="28"/>
          <w:szCs w:val="28"/>
          <w:lang w:val="en-US"/>
        </w:rPr>
        <w:t>to</w:t>
      </w:r>
      <w:r w:rsidRPr="004D1CDF">
        <w:rPr>
          <w:rFonts w:ascii="Times New Roman" w:hAnsi="Times New Roman"/>
          <w:sz w:val="28"/>
          <w:szCs w:val="28"/>
          <w:lang w:val="en-GB"/>
        </w:rPr>
        <w:t xml:space="preserve"> </w:t>
      </w:r>
      <w:r>
        <w:rPr>
          <w:rFonts w:ascii="Times New Roman" w:hAnsi="Times New Roman"/>
          <w:sz w:val="28"/>
          <w:szCs w:val="28"/>
          <w:lang w:val="en-US"/>
        </w:rPr>
        <w:t>the</w:t>
      </w:r>
      <w:r w:rsidRPr="004D1CDF">
        <w:rPr>
          <w:rFonts w:ascii="Times New Roman" w:hAnsi="Times New Roman"/>
          <w:sz w:val="28"/>
          <w:szCs w:val="28"/>
          <w:lang w:val="en-GB"/>
        </w:rPr>
        <w:t xml:space="preserve"> </w:t>
      </w:r>
      <w:r>
        <w:rPr>
          <w:rFonts w:ascii="Times New Roman" w:hAnsi="Times New Roman"/>
          <w:sz w:val="28"/>
          <w:szCs w:val="28"/>
          <w:lang w:val="en-US"/>
        </w:rPr>
        <w:t>most</w:t>
      </w:r>
      <w:r w:rsidRPr="004D1CDF">
        <w:rPr>
          <w:rFonts w:ascii="Times New Roman" w:hAnsi="Times New Roman"/>
          <w:sz w:val="28"/>
          <w:szCs w:val="28"/>
          <w:lang w:val="en-GB"/>
        </w:rPr>
        <w:t xml:space="preserve"> </w:t>
      </w:r>
      <w:r>
        <w:rPr>
          <w:rFonts w:ascii="Times New Roman" w:hAnsi="Times New Roman"/>
          <w:sz w:val="28"/>
          <w:szCs w:val="28"/>
          <w:lang w:val="en-US"/>
        </w:rPr>
        <w:t>popular</w:t>
      </w:r>
      <w:r w:rsidRPr="004D1CDF">
        <w:rPr>
          <w:rFonts w:ascii="Times New Roman" w:hAnsi="Times New Roman"/>
          <w:sz w:val="28"/>
          <w:szCs w:val="28"/>
          <w:lang w:val="en-GB"/>
        </w:rPr>
        <w:t xml:space="preserve"> </w:t>
      </w:r>
      <w:r>
        <w:rPr>
          <w:rFonts w:ascii="Times New Roman" w:hAnsi="Times New Roman"/>
          <w:sz w:val="28"/>
          <w:szCs w:val="28"/>
          <w:lang w:val="en-US"/>
        </w:rPr>
        <w:t>point</w:t>
      </w:r>
      <w:r w:rsidRPr="004D1CDF">
        <w:rPr>
          <w:rFonts w:ascii="Times New Roman" w:hAnsi="Times New Roman"/>
          <w:sz w:val="28"/>
          <w:szCs w:val="28"/>
          <w:lang w:val="en-GB"/>
        </w:rPr>
        <w:t xml:space="preserve"> </w:t>
      </w:r>
      <w:r>
        <w:rPr>
          <w:rFonts w:ascii="Times New Roman" w:hAnsi="Times New Roman"/>
          <w:sz w:val="28"/>
          <w:szCs w:val="28"/>
          <w:lang w:val="en-US"/>
        </w:rPr>
        <w:t>of</w:t>
      </w:r>
      <w:r w:rsidRPr="004D1CDF">
        <w:rPr>
          <w:rFonts w:ascii="Times New Roman" w:hAnsi="Times New Roman"/>
          <w:sz w:val="28"/>
          <w:szCs w:val="28"/>
          <w:lang w:val="en-GB"/>
        </w:rPr>
        <w:t xml:space="preserve"> </w:t>
      </w:r>
      <w:r>
        <w:rPr>
          <w:rFonts w:ascii="Times New Roman" w:hAnsi="Times New Roman"/>
          <w:sz w:val="28"/>
          <w:szCs w:val="28"/>
          <w:lang w:val="en-US"/>
        </w:rPr>
        <w:t>view</w:t>
      </w:r>
      <w:r w:rsidRPr="004D1CDF">
        <w:rPr>
          <w:rFonts w:ascii="Times New Roman" w:hAnsi="Times New Roman"/>
          <w:sz w:val="28"/>
          <w:szCs w:val="28"/>
          <w:lang w:val="en-GB"/>
        </w:rPr>
        <w:t xml:space="preserve">, </w:t>
      </w:r>
      <w:r w:rsidR="00C43602">
        <w:rPr>
          <w:rFonts w:ascii="Times New Roman" w:hAnsi="Times New Roman"/>
          <w:sz w:val="28"/>
          <w:szCs w:val="28"/>
          <w:lang w:val="en-US"/>
        </w:rPr>
        <w:t>information</w:t>
      </w:r>
      <w:r w:rsidR="00C43602" w:rsidRPr="004D1CDF">
        <w:rPr>
          <w:rFonts w:ascii="Times New Roman" w:hAnsi="Times New Roman"/>
          <w:sz w:val="28"/>
          <w:szCs w:val="28"/>
          <w:lang w:val="en-GB"/>
        </w:rPr>
        <w:t xml:space="preserve"> </w:t>
      </w:r>
      <w:r w:rsidR="00C43602">
        <w:rPr>
          <w:rFonts w:ascii="Times New Roman" w:hAnsi="Times New Roman"/>
          <w:sz w:val="28"/>
          <w:szCs w:val="28"/>
          <w:lang w:val="en-US"/>
        </w:rPr>
        <w:t>competence</w:t>
      </w:r>
      <w:r w:rsidR="00C43602" w:rsidRPr="004D1CDF">
        <w:rPr>
          <w:rFonts w:ascii="Times New Roman" w:hAnsi="Times New Roman"/>
          <w:sz w:val="28"/>
          <w:szCs w:val="28"/>
          <w:lang w:val="en-GB"/>
        </w:rPr>
        <w:t xml:space="preserve"> (</w:t>
      </w:r>
      <w:r w:rsidR="00C43602">
        <w:rPr>
          <w:rFonts w:ascii="Times New Roman" w:hAnsi="Times New Roman"/>
          <w:sz w:val="28"/>
          <w:szCs w:val="28"/>
          <w:lang w:val="en-US"/>
        </w:rPr>
        <w:t>sometimes</w:t>
      </w:r>
      <w:r w:rsidR="00C43602" w:rsidRPr="004D1CDF">
        <w:rPr>
          <w:rFonts w:ascii="Times New Roman" w:hAnsi="Times New Roman"/>
          <w:sz w:val="28"/>
          <w:szCs w:val="28"/>
          <w:lang w:val="en-GB"/>
        </w:rPr>
        <w:t xml:space="preserve"> </w:t>
      </w:r>
      <w:r w:rsidR="00323A4A">
        <w:rPr>
          <w:rFonts w:ascii="Times New Roman" w:hAnsi="Times New Roman"/>
          <w:sz w:val="28"/>
          <w:szCs w:val="28"/>
          <w:lang w:val="en-US"/>
        </w:rPr>
        <w:t>is</w:t>
      </w:r>
      <w:r w:rsidR="00C43602" w:rsidRPr="004D1CDF">
        <w:rPr>
          <w:rFonts w:ascii="Times New Roman" w:hAnsi="Times New Roman"/>
          <w:sz w:val="28"/>
          <w:szCs w:val="28"/>
          <w:lang w:val="en-GB"/>
        </w:rPr>
        <w:t xml:space="preserve"> </w:t>
      </w:r>
      <w:r w:rsidR="00C43602">
        <w:rPr>
          <w:rFonts w:ascii="Times New Roman" w:hAnsi="Times New Roman"/>
          <w:sz w:val="28"/>
          <w:szCs w:val="28"/>
          <w:lang w:val="en-US"/>
        </w:rPr>
        <w:t>called</w:t>
      </w:r>
      <w:r w:rsidR="00C43602" w:rsidRPr="004D1CDF">
        <w:rPr>
          <w:rFonts w:ascii="Times New Roman" w:hAnsi="Times New Roman"/>
          <w:sz w:val="28"/>
          <w:szCs w:val="28"/>
          <w:lang w:val="en-GB"/>
        </w:rPr>
        <w:t xml:space="preserve"> </w:t>
      </w:r>
      <w:r w:rsidR="00C43602">
        <w:rPr>
          <w:rFonts w:ascii="Times New Roman" w:hAnsi="Times New Roman"/>
          <w:sz w:val="28"/>
          <w:szCs w:val="28"/>
          <w:lang w:val="en-US"/>
        </w:rPr>
        <w:t>digital</w:t>
      </w:r>
      <w:r w:rsidR="00C43602" w:rsidRPr="004D1CDF">
        <w:rPr>
          <w:rFonts w:ascii="Times New Roman" w:hAnsi="Times New Roman"/>
          <w:sz w:val="28"/>
          <w:szCs w:val="28"/>
          <w:lang w:val="en-GB"/>
        </w:rPr>
        <w:t xml:space="preserve"> </w:t>
      </w:r>
      <w:r w:rsidR="00045540">
        <w:rPr>
          <w:rFonts w:ascii="Times New Roman" w:hAnsi="Times New Roman"/>
          <w:sz w:val="28"/>
          <w:szCs w:val="28"/>
          <w:lang w:val="en-US"/>
        </w:rPr>
        <w:t>or</w:t>
      </w:r>
      <w:r w:rsidR="00045540" w:rsidRPr="004D1CDF">
        <w:rPr>
          <w:rFonts w:ascii="Times New Roman" w:hAnsi="Times New Roman"/>
          <w:sz w:val="28"/>
          <w:szCs w:val="28"/>
          <w:lang w:val="en-GB"/>
        </w:rPr>
        <w:t xml:space="preserve"> </w:t>
      </w:r>
      <w:r w:rsidR="00045540">
        <w:rPr>
          <w:rFonts w:ascii="Times New Roman" w:hAnsi="Times New Roman"/>
          <w:sz w:val="28"/>
          <w:szCs w:val="28"/>
          <w:lang w:val="en-US"/>
        </w:rPr>
        <w:t>I</w:t>
      </w:r>
      <w:r w:rsidR="00C43602">
        <w:rPr>
          <w:rFonts w:ascii="Times New Roman" w:hAnsi="Times New Roman"/>
          <w:sz w:val="28"/>
          <w:szCs w:val="28"/>
          <w:lang w:val="en-US"/>
        </w:rPr>
        <w:t>C</w:t>
      </w:r>
      <w:r w:rsidR="009D39B4">
        <w:rPr>
          <w:rFonts w:ascii="Times New Roman" w:hAnsi="Times New Roman"/>
          <w:sz w:val="28"/>
          <w:szCs w:val="28"/>
          <w:lang w:val="en-US"/>
        </w:rPr>
        <w:t>T</w:t>
      </w:r>
      <w:r w:rsidR="00C43602" w:rsidRPr="004D1CDF">
        <w:rPr>
          <w:rFonts w:ascii="Times New Roman" w:hAnsi="Times New Roman"/>
          <w:sz w:val="28"/>
          <w:szCs w:val="28"/>
          <w:lang w:val="en-GB"/>
        </w:rPr>
        <w:t>-</w:t>
      </w:r>
      <w:r w:rsidR="001D5F6E">
        <w:rPr>
          <w:rFonts w:ascii="Times New Roman" w:hAnsi="Times New Roman"/>
          <w:sz w:val="28"/>
          <w:szCs w:val="28"/>
          <w:lang w:val="en-US"/>
        </w:rPr>
        <w:t>competence</w:t>
      </w:r>
      <w:r w:rsidR="009D39B4" w:rsidRPr="004D1CDF">
        <w:rPr>
          <w:rFonts w:ascii="Times New Roman" w:hAnsi="Times New Roman"/>
          <w:sz w:val="28"/>
          <w:szCs w:val="28"/>
          <w:lang w:val="en-GB"/>
        </w:rPr>
        <w:t xml:space="preserve"> [</w:t>
      </w:r>
      <w:r w:rsidR="00ED52AA" w:rsidRPr="0031735B">
        <w:rPr>
          <w:rFonts w:ascii="Times New Roman" w:hAnsi="Times New Roman"/>
          <w:sz w:val="28"/>
          <w:szCs w:val="28"/>
          <w:lang w:val="en-GB"/>
        </w:rPr>
        <w:t>1,</w:t>
      </w:r>
      <w:r w:rsidR="00ED52AA" w:rsidRPr="004D1CDF">
        <w:rPr>
          <w:rFonts w:ascii="Times New Roman" w:hAnsi="Times New Roman"/>
          <w:sz w:val="28"/>
          <w:szCs w:val="28"/>
          <w:lang w:val="en-GB"/>
        </w:rPr>
        <w:t xml:space="preserve"> </w:t>
      </w:r>
      <w:r w:rsidR="00ED52AA">
        <w:rPr>
          <w:rFonts w:ascii="Times New Roman" w:hAnsi="Times New Roman"/>
          <w:sz w:val="28"/>
          <w:szCs w:val="28"/>
          <w:lang w:val="en-US"/>
        </w:rPr>
        <w:t>c</w:t>
      </w:r>
      <w:r w:rsidR="00ED52AA" w:rsidRPr="004D1CDF">
        <w:rPr>
          <w:rFonts w:ascii="Times New Roman" w:hAnsi="Times New Roman"/>
          <w:sz w:val="28"/>
          <w:szCs w:val="28"/>
          <w:lang w:val="en-GB"/>
        </w:rPr>
        <w:t>.</w:t>
      </w:r>
      <w:r w:rsidR="001D40F0" w:rsidRPr="004D1CDF">
        <w:rPr>
          <w:rFonts w:ascii="Times New Roman" w:hAnsi="Times New Roman"/>
          <w:sz w:val="28"/>
          <w:szCs w:val="28"/>
          <w:lang w:val="en-GB"/>
        </w:rPr>
        <w:t xml:space="preserve"> 148-161]</w:t>
      </w:r>
      <w:r w:rsidR="00AC6F72" w:rsidRPr="004D1CDF">
        <w:rPr>
          <w:rFonts w:ascii="Times New Roman" w:hAnsi="Times New Roman"/>
          <w:sz w:val="28"/>
          <w:szCs w:val="28"/>
          <w:lang w:val="en-GB"/>
        </w:rPr>
        <w:t>)</w:t>
      </w:r>
      <w:r w:rsidR="00ED52AA" w:rsidRPr="004D1CDF">
        <w:rPr>
          <w:rFonts w:ascii="Times New Roman" w:hAnsi="Times New Roman"/>
          <w:sz w:val="28"/>
          <w:szCs w:val="28"/>
          <w:lang w:val="en-GB"/>
        </w:rPr>
        <w:t xml:space="preserve"> </w:t>
      </w:r>
      <w:r w:rsidR="001D5F6E">
        <w:rPr>
          <w:rFonts w:ascii="Times New Roman" w:hAnsi="Times New Roman"/>
          <w:sz w:val="28"/>
          <w:szCs w:val="28"/>
          <w:lang w:val="en-US"/>
        </w:rPr>
        <w:t>is</w:t>
      </w:r>
      <w:r w:rsidR="001D5F6E" w:rsidRPr="004D1CDF">
        <w:rPr>
          <w:rFonts w:ascii="Times New Roman" w:hAnsi="Times New Roman"/>
          <w:sz w:val="28"/>
          <w:szCs w:val="28"/>
          <w:lang w:val="en-GB"/>
        </w:rPr>
        <w:t xml:space="preserve"> </w:t>
      </w:r>
      <w:r w:rsidR="00401444">
        <w:rPr>
          <w:rFonts w:ascii="Times New Roman" w:hAnsi="Times New Roman"/>
          <w:sz w:val="28"/>
          <w:szCs w:val="28"/>
          <w:lang w:val="en-GB"/>
        </w:rPr>
        <w:t xml:space="preserve">a specific </w:t>
      </w:r>
      <w:r w:rsidR="001D5F6E" w:rsidRPr="004D1CDF">
        <w:rPr>
          <w:rFonts w:ascii="Times New Roman" w:hAnsi="Times New Roman"/>
          <w:sz w:val="28"/>
          <w:szCs w:val="28"/>
          <w:lang w:val="en-GB"/>
        </w:rPr>
        <w:t>«</w:t>
      </w:r>
      <w:r w:rsidR="004D1CDF" w:rsidRPr="004D1CDF">
        <w:rPr>
          <w:rFonts w:ascii="Times New Roman" w:hAnsi="Times New Roman"/>
          <w:sz w:val="28"/>
          <w:szCs w:val="28"/>
          <w:lang w:val="en-GB"/>
        </w:rPr>
        <w:t>personality</w:t>
      </w:r>
      <w:r w:rsidR="00401444">
        <w:rPr>
          <w:rFonts w:ascii="Times New Roman" w:hAnsi="Times New Roman"/>
          <w:sz w:val="28"/>
          <w:szCs w:val="28"/>
          <w:lang w:val="en-GB"/>
        </w:rPr>
        <w:t>’s</w:t>
      </w:r>
      <w:r w:rsidR="004D1CDF" w:rsidRPr="004D1CDF">
        <w:rPr>
          <w:rFonts w:ascii="Times New Roman" w:hAnsi="Times New Roman"/>
          <w:sz w:val="28"/>
          <w:szCs w:val="28"/>
          <w:lang w:val="en-GB"/>
        </w:rPr>
        <w:t xml:space="preserve"> quality, which is a combination of knowledge, skills and value attitudes towards the effective implementation of various types of information activities and the use of new information technologies to solve socially significant problems that arise in real situations of a person's everyday life in </w:t>
      </w:r>
      <w:r w:rsidR="00401444">
        <w:rPr>
          <w:rFonts w:ascii="Times New Roman" w:hAnsi="Times New Roman"/>
          <w:sz w:val="28"/>
          <w:szCs w:val="28"/>
          <w:lang w:val="en-GB"/>
        </w:rPr>
        <w:t xml:space="preserve">the </w:t>
      </w:r>
      <w:r w:rsidR="004D1CDF" w:rsidRPr="004D1CDF">
        <w:rPr>
          <w:rFonts w:ascii="Times New Roman" w:hAnsi="Times New Roman"/>
          <w:sz w:val="28"/>
          <w:szCs w:val="28"/>
          <w:lang w:val="en-GB"/>
        </w:rPr>
        <w:t>society</w:t>
      </w:r>
      <w:r w:rsidR="001D5F6E" w:rsidRPr="004D1CDF">
        <w:rPr>
          <w:rFonts w:ascii="Times New Roman" w:hAnsi="Times New Roman"/>
          <w:sz w:val="28"/>
          <w:szCs w:val="28"/>
          <w:lang w:val="en-GB"/>
        </w:rPr>
        <w:t>»</w:t>
      </w:r>
      <w:r w:rsidR="003932D3" w:rsidRPr="004D1CDF">
        <w:rPr>
          <w:rFonts w:ascii="Times New Roman" w:hAnsi="Times New Roman"/>
          <w:sz w:val="28"/>
          <w:szCs w:val="28"/>
          <w:lang w:val="en-GB"/>
        </w:rPr>
        <w:t xml:space="preserve"> [</w:t>
      </w:r>
      <w:r w:rsidR="0031735B">
        <w:rPr>
          <w:rFonts w:ascii="Times New Roman" w:hAnsi="Times New Roman"/>
          <w:sz w:val="28"/>
          <w:szCs w:val="28"/>
          <w:lang w:val="en-GB"/>
        </w:rPr>
        <w:t>2</w:t>
      </w:r>
      <w:r w:rsidR="004D1CDF" w:rsidRPr="004D1CDF">
        <w:rPr>
          <w:rFonts w:ascii="Times New Roman" w:hAnsi="Times New Roman"/>
          <w:sz w:val="28"/>
          <w:szCs w:val="28"/>
          <w:lang w:val="en-GB"/>
        </w:rPr>
        <w:t xml:space="preserve">, </w:t>
      </w:r>
      <w:r w:rsidR="001D5F6E" w:rsidRPr="001D5F6E">
        <w:rPr>
          <w:rFonts w:ascii="Times New Roman" w:hAnsi="Times New Roman"/>
          <w:sz w:val="28"/>
          <w:szCs w:val="28"/>
        </w:rPr>
        <w:t>с</w:t>
      </w:r>
      <w:r w:rsidR="001D5F6E" w:rsidRPr="004D1CDF">
        <w:rPr>
          <w:rFonts w:ascii="Times New Roman" w:hAnsi="Times New Roman"/>
          <w:sz w:val="28"/>
          <w:szCs w:val="28"/>
          <w:lang w:val="en-GB"/>
        </w:rPr>
        <w:t xml:space="preserve">. 69]. </w:t>
      </w:r>
    </w:p>
    <w:p w:rsidR="00A64F88" w:rsidRDefault="00F64AA9" w:rsidP="00A64F88">
      <w:pPr>
        <w:spacing w:after="0" w:line="240" w:lineRule="auto"/>
        <w:ind w:firstLine="709"/>
        <w:jc w:val="both"/>
        <w:rPr>
          <w:rFonts w:ascii="Times New Roman" w:hAnsi="Times New Roman"/>
          <w:sz w:val="28"/>
          <w:szCs w:val="28"/>
          <w:lang w:val="en-GB"/>
        </w:rPr>
      </w:pPr>
      <w:r>
        <w:rPr>
          <w:rFonts w:ascii="Times New Roman" w:hAnsi="Times New Roman"/>
          <w:sz w:val="28"/>
          <w:szCs w:val="28"/>
          <w:lang w:val="en-GB"/>
        </w:rPr>
        <w:t xml:space="preserve">In the European Union’s </w:t>
      </w:r>
      <w:r w:rsidR="00E02B00">
        <w:rPr>
          <w:rFonts w:ascii="Times New Roman" w:hAnsi="Times New Roman"/>
          <w:sz w:val="28"/>
          <w:szCs w:val="28"/>
          <w:lang w:val="en-GB"/>
        </w:rPr>
        <w:t>“</w:t>
      </w:r>
      <w:r>
        <w:rPr>
          <w:rFonts w:ascii="Times New Roman" w:hAnsi="Times New Roman"/>
          <w:sz w:val="28"/>
          <w:szCs w:val="28"/>
          <w:lang w:val="en-GB"/>
        </w:rPr>
        <w:t>Recommendations on</w:t>
      </w:r>
      <w:r w:rsidR="00E02B00">
        <w:rPr>
          <w:rFonts w:ascii="Times New Roman" w:hAnsi="Times New Roman"/>
          <w:sz w:val="28"/>
          <w:szCs w:val="28"/>
          <w:lang w:val="en-GB"/>
        </w:rPr>
        <w:t xml:space="preserve"> Key Competences for Lifelong Learning” it is stated that </w:t>
      </w:r>
      <w:r w:rsidR="00A64F88" w:rsidRPr="00A64F88">
        <w:rPr>
          <w:rFonts w:ascii="Times New Roman" w:hAnsi="Times New Roman"/>
          <w:sz w:val="28"/>
          <w:szCs w:val="28"/>
          <w:lang w:val="en-GB"/>
        </w:rPr>
        <w:t>“Digital competence involves the confident,</w:t>
      </w:r>
      <w:r w:rsidR="00E02B00">
        <w:rPr>
          <w:rFonts w:ascii="Times New Roman" w:hAnsi="Times New Roman"/>
          <w:sz w:val="28"/>
          <w:szCs w:val="28"/>
          <w:lang w:val="en-GB"/>
        </w:rPr>
        <w:t xml:space="preserve"> </w:t>
      </w:r>
      <w:r w:rsidR="00A64F88" w:rsidRPr="00A64F88">
        <w:rPr>
          <w:rFonts w:ascii="Times New Roman" w:hAnsi="Times New Roman"/>
          <w:sz w:val="28"/>
          <w:szCs w:val="28"/>
          <w:lang w:val="en-GB"/>
        </w:rPr>
        <w:t>critical and responsible use of, and engagement</w:t>
      </w:r>
      <w:r w:rsidR="00E02B00">
        <w:rPr>
          <w:rFonts w:ascii="Times New Roman" w:hAnsi="Times New Roman"/>
          <w:sz w:val="28"/>
          <w:szCs w:val="28"/>
          <w:lang w:val="en-GB"/>
        </w:rPr>
        <w:t xml:space="preserve"> </w:t>
      </w:r>
      <w:r w:rsidR="00A64F88" w:rsidRPr="00A64F88">
        <w:rPr>
          <w:rFonts w:ascii="Times New Roman" w:hAnsi="Times New Roman"/>
          <w:sz w:val="28"/>
          <w:szCs w:val="28"/>
          <w:lang w:val="en-GB"/>
        </w:rPr>
        <w:t>with, digital technologies for learning, at work,</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and for participation in society. It includes information</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and data literacy, communication and</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collaboration, media literacy, digital content</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 xml:space="preserve">creation </w:t>
      </w:r>
      <w:r w:rsidR="00A64F88" w:rsidRPr="00A64F88">
        <w:rPr>
          <w:rFonts w:ascii="Times New Roman" w:hAnsi="Times New Roman"/>
          <w:sz w:val="28"/>
          <w:szCs w:val="28"/>
          <w:lang w:val="en-GB"/>
        </w:rPr>
        <w:lastRenderedPageBreak/>
        <w:t>(including programming), safety (including</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digital well-being and competencies related</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to cybersecurity), intellectual property related</w:t>
      </w:r>
      <w:r w:rsidR="00D4398A">
        <w:rPr>
          <w:rFonts w:ascii="Times New Roman" w:hAnsi="Times New Roman"/>
          <w:sz w:val="28"/>
          <w:szCs w:val="28"/>
          <w:lang w:val="en-GB"/>
        </w:rPr>
        <w:t xml:space="preserve"> </w:t>
      </w:r>
      <w:r w:rsidR="00A64F88" w:rsidRPr="00A64F88">
        <w:rPr>
          <w:rFonts w:ascii="Times New Roman" w:hAnsi="Times New Roman"/>
          <w:sz w:val="28"/>
          <w:szCs w:val="28"/>
          <w:lang w:val="en-GB"/>
        </w:rPr>
        <w:t>questions, problem-solving and critical thinking”</w:t>
      </w:r>
      <w:r w:rsidR="00D4398A">
        <w:rPr>
          <w:rFonts w:ascii="Times New Roman" w:hAnsi="Times New Roman"/>
          <w:sz w:val="28"/>
          <w:szCs w:val="28"/>
          <w:lang w:val="en-GB"/>
        </w:rPr>
        <w:t xml:space="preserve"> [</w:t>
      </w:r>
      <w:r w:rsidR="0031735B">
        <w:rPr>
          <w:rFonts w:ascii="Times New Roman" w:hAnsi="Times New Roman"/>
          <w:sz w:val="28"/>
          <w:szCs w:val="28"/>
          <w:lang w:val="en-GB"/>
        </w:rPr>
        <w:t>3</w:t>
      </w:r>
      <w:r w:rsidR="00D4398A">
        <w:rPr>
          <w:rFonts w:ascii="Times New Roman" w:hAnsi="Times New Roman"/>
          <w:sz w:val="28"/>
          <w:szCs w:val="28"/>
          <w:lang w:val="en-GB"/>
        </w:rPr>
        <w:t>]</w:t>
      </w:r>
      <w:r w:rsidR="00A64F88" w:rsidRPr="00A64F88">
        <w:rPr>
          <w:rFonts w:ascii="Times New Roman" w:hAnsi="Times New Roman"/>
          <w:sz w:val="28"/>
          <w:szCs w:val="28"/>
          <w:lang w:val="en-GB"/>
        </w:rPr>
        <w:t>.</w:t>
      </w:r>
    </w:p>
    <w:p w:rsidR="00901DEF" w:rsidRPr="00901DEF" w:rsidRDefault="00901DEF" w:rsidP="00901DEF">
      <w:pPr>
        <w:spacing w:after="0" w:line="240" w:lineRule="auto"/>
        <w:ind w:firstLine="709"/>
        <w:jc w:val="both"/>
        <w:rPr>
          <w:rFonts w:ascii="Times New Roman" w:hAnsi="Times New Roman"/>
          <w:sz w:val="28"/>
          <w:szCs w:val="28"/>
          <w:lang w:val="en-GB"/>
        </w:rPr>
      </w:pPr>
      <w:r w:rsidRPr="00901DEF">
        <w:rPr>
          <w:rFonts w:ascii="Times New Roman" w:hAnsi="Times New Roman"/>
          <w:sz w:val="28"/>
          <w:szCs w:val="28"/>
          <w:lang w:val="en-GB"/>
        </w:rPr>
        <w:t xml:space="preserve">When it has become clear that </w:t>
      </w:r>
      <w:proofErr w:type="spellStart"/>
      <w:r w:rsidRPr="00901DEF">
        <w:rPr>
          <w:rFonts w:ascii="Times New Roman" w:hAnsi="Times New Roman"/>
          <w:sz w:val="28"/>
          <w:szCs w:val="28"/>
          <w:lang w:val="en-GB"/>
        </w:rPr>
        <w:t>informati</w:t>
      </w:r>
      <w:r w:rsidR="00A03391">
        <w:rPr>
          <w:rFonts w:ascii="Times New Roman" w:hAnsi="Times New Roman"/>
          <w:sz w:val="28"/>
          <w:szCs w:val="28"/>
          <w:lang w:val="en-GB"/>
        </w:rPr>
        <w:t>z</w:t>
      </w:r>
      <w:r w:rsidR="00DB669C">
        <w:rPr>
          <w:rFonts w:ascii="Times New Roman" w:hAnsi="Times New Roman"/>
          <w:sz w:val="28"/>
          <w:szCs w:val="28"/>
          <w:lang w:val="en-GB"/>
        </w:rPr>
        <w:t>ation</w:t>
      </w:r>
      <w:proofErr w:type="spellEnd"/>
      <w:r w:rsidR="00DB669C">
        <w:rPr>
          <w:rFonts w:ascii="Times New Roman" w:hAnsi="Times New Roman"/>
          <w:sz w:val="28"/>
          <w:szCs w:val="28"/>
          <w:lang w:val="en-GB"/>
        </w:rPr>
        <w:t xml:space="preserve"> of the higher education</w:t>
      </w:r>
      <w:r w:rsidRPr="00901DEF">
        <w:rPr>
          <w:rFonts w:ascii="Times New Roman" w:hAnsi="Times New Roman"/>
          <w:sz w:val="28"/>
          <w:szCs w:val="28"/>
          <w:lang w:val="en-GB"/>
        </w:rPr>
        <w:t xml:space="preserve"> “opened a door” into a new environment, i.e. information space, which is characterized by specific skills and motivation</w:t>
      </w:r>
      <w:r w:rsidR="00DB669C">
        <w:rPr>
          <w:rFonts w:ascii="Times New Roman" w:hAnsi="Times New Roman"/>
          <w:sz w:val="28"/>
          <w:szCs w:val="28"/>
          <w:lang w:val="en-GB"/>
        </w:rPr>
        <w:t xml:space="preserve"> both of students and professors</w:t>
      </w:r>
      <w:r w:rsidRPr="00901DEF">
        <w:rPr>
          <w:rFonts w:ascii="Times New Roman" w:hAnsi="Times New Roman"/>
          <w:sz w:val="28"/>
          <w:szCs w:val="28"/>
          <w:lang w:val="en-GB"/>
        </w:rPr>
        <w:t xml:space="preserve"> to keep numerous contacts within a new frame of communication by means of electronic devices, the scholars started to dwell on professor’s competences in non-traditional modes of learning.</w:t>
      </w:r>
    </w:p>
    <w:p w:rsidR="00901DEF" w:rsidRPr="00901DEF" w:rsidRDefault="00901DEF" w:rsidP="00901DEF">
      <w:pPr>
        <w:spacing w:after="0" w:line="240" w:lineRule="auto"/>
        <w:ind w:firstLine="709"/>
        <w:jc w:val="both"/>
        <w:rPr>
          <w:rFonts w:ascii="Times New Roman" w:hAnsi="Times New Roman"/>
          <w:sz w:val="28"/>
          <w:szCs w:val="28"/>
          <w:lang w:val="en-GB"/>
        </w:rPr>
      </w:pPr>
      <w:r w:rsidRPr="00901DEF">
        <w:rPr>
          <w:rFonts w:ascii="Times New Roman" w:hAnsi="Times New Roman"/>
          <w:sz w:val="28"/>
          <w:szCs w:val="28"/>
          <w:lang w:val="en-GB"/>
        </w:rPr>
        <w:t xml:space="preserve">So, the second stage of the </w:t>
      </w:r>
      <w:r w:rsidR="00B4253A" w:rsidRPr="00901DEF">
        <w:rPr>
          <w:rFonts w:ascii="Times New Roman" w:hAnsi="Times New Roman"/>
          <w:sz w:val="28"/>
          <w:szCs w:val="28"/>
          <w:lang w:val="en-GB"/>
        </w:rPr>
        <w:t xml:space="preserve">transformation </w:t>
      </w:r>
      <w:r w:rsidRPr="00901DEF">
        <w:rPr>
          <w:rFonts w:ascii="Times New Roman" w:hAnsi="Times New Roman"/>
          <w:sz w:val="28"/>
          <w:szCs w:val="28"/>
          <w:lang w:val="en-GB"/>
        </w:rPr>
        <w:t>process of the professor’s competences is connected with introduction of distant learning (DL) into the system of higher education. Participating in DL, a professor, naturally, has to demonstrate some professional qualities, not typical to face-to-face (</w:t>
      </w:r>
      <w:proofErr w:type="spellStart"/>
      <w:r w:rsidRPr="00901DEF">
        <w:rPr>
          <w:rFonts w:ascii="Times New Roman" w:hAnsi="Times New Roman"/>
          <w:sz w:val="28"/>
          <w:szCs w:val="28"/>
          <w:lang w:val="en-GB"/>
        </w:rPr>
        <w:t>F2F</w:t>
      </w:r>
      <w:proofErr w:type="spellEnd"/>
      <w:r w:rsidRPr="00901DEF">
        <w:rPr>
          <w:rFonts w:ascii="Times New Roman" w:hAnsi="Times New Roman"/>
          <w:sz w:val="28"/>
          <w:szCs w:val="28"/>
          <w:lang w:val="en-GB"/>
        </w:rPr>
        <w:t>) mode of interaction.</w:t>
      </w:r>
    </w:p>
    <w:p w:rsidR="00901DEF" w:rsidRPr="00901DEF" w:rsidRDefault="00901DEF" w:rsidP="00901DEF">
      <w:pPr>
        <w:spacing w:after="0" w:line="240" w:lineRule="auto"/>
        <w:ind w:firstLine="709"/>
        <w:jc w:val="both"/>
        <w:rPr>
          <w:rFonts w:ascii="Times New Roman" w:hAnsi="Times New Roman"/>
          <w:sz w:val="28"/>
          <w:szCs w:val="28"/>
          <w:lang w:val="en-GB"/>
        </w:rPr>
      </w:pPr>
      <w:r w:rsidRPr="00901DEF">
        <w:rPr>
          <w:rFonts w:ascii="Times New Roman" w:hAnsi="Times New Roman"/>
          <w:sz w:val="28"/>
          <w:szCs w:val="28"/>
          <w:lang w:val="en-GB"/>
        </w:rPr>
        <w:t xml:space="preserve">Distant learning (DL) is a purposefully created educational environment for pedagogical interaction between professors and students, invariant to their location and carried out with the help of modern information and </w:t>
      </w:r>
      <w:r w:rsidR="001A2DF9">
        <w:rPr>
          <w:rFonts w:ascii="Times New Roman" w:hAnsi="Times New Roman"/>
          <w:sz w:val="28"/>
          <w:szCs w:val="28"/>
          <w:lang w:val="en-GB"/>
        </w:rPr>
        <w:t>communication technologies</w:t>
      </w:r>
      <w:r w:rsidRPr="00901DEF">
        <w:rPr>
          <w:rFonts w:ascii="Times New Roman" w:hAnsi="Times New Roman"/>
          <w:sz w:val="28"/>
          <w:szCs w:val="28"/>
          <w:lang w:val="en-GB"/>
        </w:rPr>
        <w:t>.</w:t>
      </w:r>
    </w:p>
    <w:p w:rsidR="000010DE" w:rsidRPr="004D1CDF" w:rsidRDefault="000010DE" w:rsidP="003932D3">
      <w:pPr>
        <w:spacing w:after="0" w:line="240" w:lineRule="auto"/>
        <w:ind w:firstLine="709"/>
        <w:jc w:val="both"/>
        <w:rPr>
          <w:rFonts w:ascii="Times New Roman" w:hAnsi="Times New Roman"/>
          <w:sz w:val="28"/>
          <w:szCs w:val="28"/>
          <w:lang w:val="en-GB"/>
        </w:rPr>
      </w:pPr>
      <w:r>
        <w:rPr>
          <w:rFonts w:ascii="Times New Roman" w:hAnsi="Times New Roman"/>
          <w:sz w:val="28"/>
          <w:szCs w:val="28"/>
          <w:lang w:val="en-GB"/>
        </w:rPr>
        <w:t>In a great number of publications regarding information competence, the scholars tried to single out its components</w:t>
      </w:r>
      <w:r w:rsidR="00563B84">
        <w:rPr>
          <w:rFonts w:ascii="Times New Roman" w:hAnsi="Times New Roman"/>
          <w:sz w:val="28"/>
          <w:szCs w:val="28"/>
          <w:lang w:val="en-GB"/>
        </w:rPr>
        <w:t xml:space="preserve"> that represented a new environment of the human’s life</w:t>
      </w:r>
      <w:r w:rsidR="003E702C">
        <w:rPr>
          <w:rFonts w:ascii="Times New Roman" w:hAnsi="Times New Roman"/>
          <w:sz w:val="28"/>
          <w:szCs w:val="28"/>
          <w:lang w:val="en-GB"/>
        </w:rPr>
        <w:t xml:space="preserve"> and activity, that is why</w:t>
      </w:r>
      <w:r w:rsidR="004B3D6E" w:rsidRPr="004B3D6E">
        <w:rPr>
          <w:rFonts w:ascii="Times New Roman" w:hAnsi="Times New Roman"/>
          <w:sz w:val="28"/>
          <w:szCs w:val="28"/>
          <w:lang w:val="en-GB"/>
        </w:rPr>
        <w:t>,</w:t>
      </w:r>
      <w:r w:rsidR="003E702C">
        <w:rPr>
          <w:rFonts w:ascii="Times New Roman" w:hAnsi="Times New Roman"/>
          <w:sz w:val="28"/>
          <w:szCs w:val="28"/>
          <w:lang w:val="en-GB"/>
        </w:rPr>
        <w:t xml:space="preserve"> they </w:t>
      </w:r>
      <w:r w:rsidR="00241CAD">
        <w:rPr>
          <w:rFonts w:ascii="Times New Roman" w:hAnsi="Times New Roman"/>
          <w:sz w:val="28"/>
          <w:szCs w:val="28"/>
          <w:lang w:val="en-GB"/>
        </w:rPr>
        <w:t>enumerated</w:t>
      </w:r>
      <w:r w:rsidR="003E702C">
        <w:rPr>
          <w:rFonts w:ascii="Times New Roman" w:hAnsi="Times New Roman"/>
          <w:sz w:val="28"/>
          <w:szCs w:val="28"/>
          <w:lang w:val="en-GB"/>
        </w:rPr>
        <w:t xml:space="preserve"> the components more or less similar to </w:t>
      </w:r>
      <w:r w:rsidR="00C463C4">
        <w:rPr>
          <w:rFonts w:ascii="Times New Roman" w:hAnsi="Times New Roman"/>
          <w:sz w:val="28"/>
          <w:szCs w:val="28"/>
          <w:lang w:val="en-GB"/>
        </w:rPr>
        <w:t>the person’s usual cognitive process.</w:t>
      </w:r>
      <w:r w:rsidR="001E3932">
        <w:rPr>
          <w:rFonts w:ascii="Times New Roman" w:hAnsi="Times New Roman"/>
          <w:sz w:val="28"/>
          <w:szCs w:val="28"/>
          <w:lang w:val="en-GB"/>
        </w:rPr>
        <w:t xml:space="preserve"> In </w:t>
      </w:r>
      <w:r w:rsidR="00946B32">
        <w:rPr>
          <w:rFonts w:ascii="Times New Roman" w:hAnsi="Times New Roman"/>
          <w:sz w:val="28"/>
          <w:szCs w:val="28"/>
          <w:lang w:val="en-GB"/>
        </w:rPr>
        <w:t xml:space="preserve">the </w:t>
      </w:r>
      <w:r w:rsidR="001E3932">
        <w:rPr>
          <w:rFonts w:ascii="Times New Roman" w:hAnsi="Times New Roman"/>
          <w:sz w:val="28"/>
          <w:szCs w:val="28"/>
          <w:lang w:val="en-GB"/>
        </w:rPr>
        <w:t>table 1</w:t>
      </w:r>
      <w:r w:rsidR="008B209A">
        <w:rPr>
          <w:rFonts w:ascii="Times New Roman" w:hAnsi="Times New Roman"/>
          <w:sz w:val="28"/>
          <w:szCs w:val="28"/>
          <w:lang w:val="en-GB"/>
        </w:rPr>
        <w:t xml:space="preserve">, which is </w:t>
      </w:r>
      <w:r w:rsidR="009D5709">
        <w:rPr>
          <w:rFonts w:ascii="Times New Roman" w:hAnsi="Times New Roman"/>
          <w:sz w:val="28"/>
          <w:szCs w:val="28"/>
          <w:lang w:val="en-GB"/>
        </w:rPr>
        <w:t>compiled by us</w:t>
      </w:r>
      <w:r w:rsidR="00945D61">
        <w:rPr>
          <w:rFonts w:ascii="Times New Roman" w:hAnsi="Times New Roman"/>
          <w:sz w:val="28"/>
          <w:szCs w:val="28"/>
          <w:lang w:val="en-GB"/>
        </w:rPr>
        <w:t xml:space="preserve"> after comparing </w:t>
      </w:r>
      <w:r w:rsidR="003A3C9E">
        <w:rPr>
          <w:rFonts w:ascii="Times New Roman" w:hAnsi="Times New Roman"/>
          <w:sz w:val="28"/>
          <w:szCs w:val="28"/>
          <w:lang w:val="en-GB"/>
        </w:rPr>
        <w:t>several publications</w:t>
      </w:r>
      <w:r w:rsidR="009B59F4">
        <w:rPr>
          <w:rFonts w:ascii="Times New Roman" w:hAnsi="Times New Roman"/>
          <w:sz w:val="28"/>
          <w:szCs w:val="28"/>
          <w:lang w:val="en-GB"/>
        </w:rPr>
        <w:t xml:space="preserve"> [</w:t>
      </w:r>
      <w:r w:rsidR="00512E8D">
        <w:rPr>
          <w:rFonts w:ascii="Times New Roman" w:hAnsi="Times New Roman"/>
          <w:sz w:val="28"/>
          <w:szCs w:val="28"/>
          <w:lang w:val="en-GB"/>
        </w:rPr>
        <w:t>4 − 6</w:t>
      </w:r>
      <w:r w:rsidR="009B59F4" w:rsidRPr="009B59F4">
        <w:rPr>
          <w:rFonts w:ascii="Times New Roman" w:hAnsi="Times New Roman"/>
          <w:sz w:val="28"/>
          <w:szCs w:val="28"/>
          <w:lang w:val="en-GB"/>
        </w:rPr>
        <w:t>]</w:t>
      </w:r>
      <w:r w:rsidR="003A3C9E">
        <w:rPr>
          <w:rFonts w:ascii="Times New Roman" w:hAnsi="Times New Roman"/>
          <w:sz w:val="28"/>
          <w:szCs w:val="28"/>
          <w:lang w:val="en-GB"/>
        </w:rPr>
        <w:t>, the most popular components of university professor’s information competence are presented.</w:t>
      </w:r>
      <w:r w:rsidR="008B209A">
        <w:rPr>
          <w:rFonts w:ascii="Times New Roman" w:hAnsi="Times New Roman"/>
          <w:sz w:val="28"/>
          <w:szCs w:val="28"/>
          <w:lang w:val="en-GB"/>
        </w:rPr>
        <w:t xml:space="preserve"> </w:t>
      </w:r>
      <w:r w:rsidR="00972531">
        <w:rPr>
          <w:rFonts w:ascii="Times New Roman" w:hAnsi="Times New Roman"/>
          <w:sz w:val="28"/>
          <w:szCs w:val="28"/>
          <w:lang w:val="en-GB"/>
        </w:rPr>
        <w:t xml:space="preserve">Under the mostly popular </w:t>
      </w:r>
      <w:r w:rsidR="008D1BCA">
        <w:rPr>
          <w:rFonts w:ascii="Times New Roman" w:hAnsi="Times New Roman"/>
          <w:sz w:val="28"/>
          <w:szCs w:val="28"/>
          <w:lang w:val="en-GB"/>
        </w:rPr>
        <w:t>aspects</w:t>
      </w:r>
      <w:r w:rsidR="00972531">
        <w:rPr>
          <w:rFonts w:ascii="Times New Roman" w:hAnsi="Times New Roman"/>
          <w:sz w:val="28"/>
          <w:szCs w:val="28"/>
          <w:lang w:val="en-GB"/>
        </w:rPr>
        <w:t xml:space="preserve"> we combined different </w:t>
      </w:r>
      <w:r w:rsidR="008D1BCA">
        <w:rPr>
          <w:rFonts w:ascii="Times New Roman" w:hAnsi="Times New Roman"/>
          <w:sz w:val="28"/>
          <w:szCs w:val="28"/>
          <w:lang w:val="en-GB"/>
        </w:rPr>
        <w:t>nam</w:t>
      </w:r>
      <w:r w:rsidR="00140833">
        <w:rPr>
          <w:rFonts w:ascii="Times New Roman" w:hAnsi="Times New Roman"/>
          <w:sz w:val="28"/>
          <w:szCs w:val="28"/>
          <w:lang w:val="en-GB"/>
        </w:rPr>
        <w:t>es</w:t>
      </w:r>
      <w:r w:rsidR="008D1BCA">
        <w:rPr>
          <w:rFonts w:ascii="Times New Roman" w:hAnsi="Times New Roman"/>
          <w:sz w:val="28"/>
          <w:szCs w:val="28"/>
          <w:lang w:val="en-GB"/>
        </w:rPr>
        <w:t xml:space="preserve">, which were created by the authors. </w:t>
      </w:r>
      <w:r w:rsidR="00C9538A">
        <w:rPr>
          <w:rFonts w:ascii="Times New Roman" w:hAnsi="Times New Roman"/>
          <w:sz w:val="28"/>
          <w:szCs w:val="28"/>
          <w:lang w:val="en-GB"/>
        </w:rPr>
        <w:t>Practically, every scientist developed his</w:t>
      </w:r>
      <w:r w:rsidR="00A4737C">
        <w:rPr>
          <w:rFonts w:ascii="Times New Roman" w:hAnsi="Times New Roman"/>
          <w:sz w:val="28"/>
          <w:szCs w:val="28"/>
          <w:lang w:val="en-GB"/>
        </w:rPr>
        <w:t>/her</w:t>
      </w:r>
      <w:r w:rsidR="00C9538A">
        <w:rPr>
          <w:rFonts w:ascii="Times New Roman" w:hAnsi="Times New Roman"/>
          <w:sz w:val="28"/>
          <w:szCs w:val="28"/>
          <w:lang w:val="en-GB"/>
        </w:rPr>
        <w:t xml:space="preserve"> own system of</w:t>
      </w:r>
      <w:r w:rsidR="00F37C7C">
        <w:rPr>
          <w:rFonts w:ascii="Times New Roman" w:hAnsi="Times New Roman"/>
          <w:sz w:val="28"/>
          <w:szCs w:val="28"/>
          <w:lang w:val="en-GB"/>
        </w:rPr>
        <w:t xml:space="preserve"> components that constitute information competence, </w:t>
      </w:r>
      <w:r w:rsidR="004A6BC7">
        <w:rPr>
          <w:rFonts w:ascii="Times New Roman" w:hAnsi="Times New Roman"/>
          <w:sz w:val="28"/>
          <w:szCs w:val="28"/>
          <w:lang w:val="en-GB"/>
        </w:rPr>
        <w:t>and the choice of these competences depend</w:t>
      </w:r>
      <w:r w:rsidR="00051931">
        <w:rPr>
          <w:rFonts w:ascii="Times New Roman" w:hAnsi="Times New Roman"/>
          <w:sz w:val="28"/>
          <w:szCs w:val="28"/>
          <w:lang w:val="en-GB"/>
        </w:rPr>
        <w:t>s</w:t>
      </w:r>
      <w:r w:rsidR="004A6BC7">
        <w:rPr>
          <w:rFonts w:ascii="Times New Roman" w:hAnsi="Times New Roman"/>
          <w:sz w:val="28"/>
          <w:szCs w:val="28"/>
          <w:lang w:val="en-GB"/>
        </w:rPr>
        <w:t xml:space="preserve"> on the </w:t>
      </w:r>
      <w:r w:rsidR="00051931">
        <w:rPr>
          <w:rFonts w:ascii="Times New Roman" w:hAnsi="Times New Roman"/>
          <w:sz w:val="28"/>
          <w:szCs w:val="28"/>
          <w:lang w:val="en-GB"/>
        </w:rPr>
        <w:t xml:space="preserve">methodological approaches or those </w:t>
      </w:r>
      <w:r w:rsidR="000D2974">
        <w:rPr>
          <w:rFonts w:ascii="Times New Roman" w:hAnsi="Times New Roman"/>
          <w:sz w:val="28"/>
          <w:szCs w:val="28"/>
          <w:lang w:val="en-GB"/>
        </w:rPr>
        <w:t>faces</w:t>
      </w:r>
      <w:r w:rsidR="00E132CD">
        <w:rPr>
          <w:rFonts w:ascii="Times New Roman" w:hAnsi="Times New Roman"/>
          <w:sz w:val="28"/>
          <w:szCs w:val="28"/>
          <w:lang w:val="en-GB"/>
        </w:rPr>
        <w:t xml:space="preserve"> of this multisided phenomenon, which were mostly attractive for the researchers.</w:t>
      </w:r>
    </w:p>
    <w:p w:rsidR="00A06E31" w:rsidRPr="002163C1" w:rsidRDefault="00A06E31" w:rsidP="00A06E31">
      <w:pPr>
        <w:spacing w:after="0" w:line="240" w:lineRule="auto"/>
        <w:ind w:firstLine="709"/>
        <w:jc w:val="both"/>
        <w:rPr>
          <w:rFonts w:ascii="Times New Roman" w:eastAsia="Calibri" w:hAnsi="Times New Roman" w:cs="Times New Roman"/>
          <w:sz w:val="28"/>
          <w:szCs w:val="28"/>
          <w:lang w:val="en-GB"/>
        </w:rPr>
      </w:pPr>
      <w:r w:rsidRPr="002163C1">
        <w:rPr>
          <w:rFonts w:ascii="Times New Roman" w:eastAsia="Calibri" w:hAnsi="Times New Roman" w:cs="Times New Roman"/>
          <w:sz w:val="28"/>
          <w:szCs w:val="28"/>
          <w:lang w:val="en-GB"/>
        </w:rPr>
        <w:t xml:space="preserve">The data given in Table 1 are important not only for clarifying the content of IC, but also </w:t>
      </w:r>
      <w:r>
        <w:rPr>
          <w:rFonts w:ascii="Times New Roman" w:eastAsia="Calibri" w:hAnsi="Times New Roman" w:cs="Times New Roman"/>
          <w:sz w:val="28"/>
          <w:szCs w:val="28"/>
          <w:lang w:val="en-GB"/>
        </w:rPr>
        <w:t>to</w:t>
      </w:r>
      <w:r w:rsidRPr="002163C1">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 xml:space="preserve">be </w:t>
      </w:r>
      <w:r w:rsidRPr="002163C1">
        <w:rPr>
          <w:rFonts w:ascii="Times New Roman" w:eastAsia="Calibri" w:hAnsi="Times New Roman" w:cs="Times New Roman"/>
          <w:sz w:val="28"/>
          <w:szCs w:val="28"/>
          <w:lang w:val="en-GB"/>
        </w:rPr>
        <w:t>us</w:t>
      </w:r>
      <w:r>
        <w:rPr>
          <w:rFonts w:ascii="Times New Roman" w:eastAsia="Calibri" w:hAnsi="Times New Roman" w:cs="Times New Roman"/>
          <w:sz w:val="28"/>
          <w:szCs w:val="28"/>
          <w:lang w:val="en-GB"/>
        </w:rPr>
        <w:t>ed</w:t>
      </w:r>
      <w:r w:rsidRPr="002163C1">
        <w:rPr>
          <w:rFonts w:ascii="Times New Roman" w:eastAsia="Calibri" w:hAnsi="Times New Roman" w:cs="Times New Roman"/>
          <w:sz w:val="28"/>
          <w:szCs w:val="28"/>
          <w:lang w:val="en-GB"/>
        </w:rPr>
        <w:t xml:space="preserve"> as arguments </w:t>
      </w:r>
      <w:r>
        <w:rPr>
          <w:rFonts w:ascii="Times New Roman" w:eastAsia="Calibri" w:hAnsi="Times New Roman" w:cs="Times New Roman"/>
          <w:sz w:val="28"/>
          <w:szCs w:val="28"/>
          <w:lang w:val="en-GB"/>
        </w:rPr>
        <w:t xml:space="preserve">for </w:t>
      </w:r>
      <w:r w:rsidRPr="002163C1">
        <w:rPr>
          <w:rFonts w:ascii="Times New Roman" w:eastAsia="Calibri" w:hAnsi="Times New Roman" w:cs="Times New Roman"/>
          <w:sz w:val="28"/>
          <w:szCs w:val="28"/>
          <w:lang w:val="en-GB"/>
        </w:rPr>
        <w:t>the following scientific hypothesis</w:t>
      </w:r>
      <w:r>
        <w:rPr>
          <w:rFonts w:ascii="Times New Roman" w:eastAsia="Calibri" w:hAnsi="Times New Roman" w:cs="Times New Roman"/>
          <w:sz w:val="28"/>
          <w:szCs w:val="28"/>
          <w:lang w:val="en-GB"/>
        </w:rPr>
        <w:t>: if one of the competenc</w:t>
      </w:r>
      <w:r w:rsidRPr="002163C1">
        <w:rPr>
          <w:rFonts w:ascii="Times New Roman" w:eastAsia="Calibri" w:hAnsi="Times New Roman" w:cs="Times New Roman"/>
          <w:sz w:val="28"/>
          <w:szCs w:val="28"/>
          <w:lang w:val="en-GB"/>
        </w:rPr>
        <w:t xml:space="preserve">es of a university professor is such a complex and diverse phenomenon, then there may be </w:t>
      </w:r>
      <w:r>
        <w:rPr>
          <w:rFonts w:ascii="Times New Roman" w:eastAsia="Calibri" w:hAnsi="Times New Roman" w:cs="Times New Roman"/>
          <w:sz w:val="28"/>
          <w:szCs w:val="28"/>
          <w:lang w:val="en-GB"/>
        </w:rPr>
        <w:t xml:space="preserve">a </w:t>
      </w:r>
      <w:r w:rsidRPr="002163C1">
        <w:rPr>
          <w:rFonts w:ascii="Times New Roman" w:eastAsia="Calibri" w:hAnsi="Times New Roman" w:cs="Times New Roman"/>
          <w:sz w:val="28"/>
          <w:szCs w:val="28"/>
          <w:lang w:val="en-GB"/>
        </w:rPr>
        <w:t xml:space="preserve">reason to assume that we are already dealing not just with </w:t>
      </w:r>
      <w:r>
        <w:rPr>
          <w:rFonts w:ascii="Times New Roman" w:eastAsia="Calibri" w:hAnsi="Times New Roman" w:cs="Times New Roman"/>
          <w:sz w:val="28"/>
          <w:szCs w:val="28"/>
          <w:lang w:val="en-GB"/>
        </w:rPr>
        <w:t xml:space="preserve">the </w:t>
      </w:r>
      <w:r w:rsidRPr="002163C1">
        <w:rPr>
          <w:rFonts w:ascii="Times New Roman" w:eastAsia="Calibri" w:hAnsi="Times New Roman" w:cs="Times New Roman"/>
          <w:sz w:val="28"/>
          <w:szCs w:val="28"/>
          <w:lang w:val="en-GB"/>
        </w:rPr>
        <w:t xml:space="preserve">competence, but with some new and deeper changes in the structure of the </w:t>
      </w:r>
      <w:r>
        <w:rPr>
          <w:rFonts w:ascii="Times New Roman" w:eastAsia="Calibri" w:hAnsi="Times New Roman" w:cs="Times New Roman"/>
          <w:sz w:val="28"/>
          <w:szCs w:val="28"/>
          <w:lang w:val="en-GB"/>
        </w:rPr>
        <w:t>professor's personality.</w:t>
      </w:r>
    </w:p>
    <w:p w:rsidR="009422E7" w:rsidRDefault="00A06E31" w:rsidP="009422E7">
      <w:pPr>
        <w:spacing w:after="0" w:line="240" w:lineRule="auto"/>
        <w:ind w:firstLine="709"/>
        <w:jc w:val="both"/>
        <w:rPr>
          <w:rFonts w:ascii="Times New Roman" w:eastAsia="Calibri" w:hAnsi="Times New Roman" w:cs="Times New Roman"/>
          <w:sz w:val="28"/>
          <w:szCs w:val="28"/>
          <w:lang w:val="en-GB"/>
        </w:rPr>
      </w:pPr>
      <w:r w:rsidRPr="002163C1">
        <w:rPr>
          <w:rFonts w:ascii="Times New Roman" w:eastAsia="Calibri" w:hAnsi="Times New Roman" w:cs="Times New Roman"/>
          <w:sz w:val="28"/>
          <w:szCs w:val="28"/>
          <w:lang w:val="en-GB"/>
        </w:rPr>
        <w:t xml:space="preserve">To confirm this hypothesis, we can refer to the research of N.V. </w:t>
      </w:r>
      <w:proofErr w:type="spellStart"/>
      <w:r w:rsidRPr="002163C1">
        <w:rPr>
          <w:rFonts w:ascii="Times New Roman" w:eastAsia="Calibri" w:hAnsi="Times New Roman" w:cs="Times New Roman"/>
          <w:sz w:val="28"/>
          <w:szCs w:val="28"/>
          <w:lang w:val="en-GB"/>
        </w:rPr>
        <w:t>Nikulicheva</w:t>
      </w:r>
      <w:proofErr w:type="spellEnd"/>
      <w:r w:rsidRPr="002163C1">
        <w:rPr>
          <w:rFonts w:ascii="Times New Roman" w:eastAsia="Calibri" w:hAnsi="Times New Roman" w:cs="Times New Roman"/>
          <w:sz w:val="28"/>
          <w:szCs w:val="28"/>
          <w:lang w:val="en-GB"/>
        </w:rPr>
        <w:t>, who, while studying the p</w:t>
      </w:r>
      <w:r>
        <w:rPr>
          <w:rFonts w:ascii="Times New Roman" w:eastAsia="Calibri" w:hAnsi="Times New Roman" w:cs="Times New Roman"/>
          <w:sz w:val="28"/>
          <w:szCs w:val="28"/>
          <w:lang w:val="en-GB"/>
        </w:rPr>
        <w:t>rocess of forming the competenc</w:t>
      </w:r>
      <w:r w:rsidRPr="002163C1">
        <w:rPr>
          <w:rFonts w:ascii="Times New Roman" w:eastAsia="Calibri" w:hAnsi="Times New Roman" w:cs="Times New Roman"/>
          <w:sz w:val="28"/>
          <w:szCs w:val="28"/>
          <w:lang w:val="en-GB"/>
        </w:rPr>
        <w:t xml:space="preserve">es of a distance teacher, </w:t>
      </w:r>
      <w:r>
        <w:rPr>
          <w:rFonts w:ascii="Times New Roman" w:eastAsia="Calibri" w:hAnsi="Times New Roman" w:cs="Times New Roman"/>
          <w:sz w:val="28"/>
          <w:szCs w:val="28"/>
          <w:lang w:val="en-GB"/>
        </w:rPr>
        <w:t>paid</w:t>
      </w:r>
      <w:r w:rsidRPr="002163C1">
        <w:rPr>
          <w:rFonts w:ascii="Times New Roman" w:eastAsia="Calibri" w:hAnsi="Times New Roman" w:cs="Times New Roman"/>
          <w:sz w:val="28"/>
          <w:szCs w:val="28"/>
          <w:lang w:val="en-GB"/>
        </w:rPr>
        <w:t xml:space="preserve"> attention to the fact that in DL conditions it is difficult or almost impossible for a professor to </w:t>
      </w:r>
      <w:r>
        <w:rPr>
          <w:rFonts w:ascii="Times New Roman" w:eastAsia="Calibri" w:hAnsi="Times New Roman" w:cs="Times New Roman"/>
          <w:sz w:val="28"/>
          <w:szCs w:val="28"/>
          <w:lang w:val="en-GB"/>
        </w:rPr>
        <w:t>display</w:t>
      </w:r>
      <w:r w:rsidRPr="002163C1">
        <w:rPr>
          <w:rFonts w:ascii="Times New Roman" w:eastAsia="Calibri" w:hAnsi="Times New Roman" w:cs="Times New Roman"/>
          <w:sz w:val="28"/>
          <w:szCs w:val="28"/>
          <w:lang w:val="en-GB"/>
        </w:rPr>
        <w:t xml:space="preserve"> suggestive and perceptual abilities, to convey specific professional practical skills that can be only developed </w:t>
      </w:r>
      <w:r>
        <w:rPr>
          <w:rFonts w:ascii="Times New Roman" w:eastAsia="Calibri" w:hAnsi="Times New Roman" w:cs="Times New Roman"/>
          <w:sz w:val="28"/>
          <w:szCs w:val="28"/>
          <w:lang w:val="en-GB"/>
        </w:rPr>
        <w:t xml:space="preserve">through </w:t>
      </w:r>
      <w:r w:rsidRPr="002163C1">
        <w:rPr>
          <w:rFonts w:ascii="Times New Roman" w:eastAsia="Calibri" w:hAnsi="Times New Roman" w:cs="Times New Roman"/>
          <w:sz w:val="28"/>
          <w:szCs w:val="28"/>
          <w:lang w:val="en-GB"/>
        </w:rPr>
        <w:t xml:space="preserve">imitating the </w:t>
      </w:r>
      <w:r>
        <w:rPr>
          <w:rFonts w:ascii="Times New Roman" w:eastAsia="Calibri" w:hAnsi="Times New Roman" w:cs="Times New Roman"/>
          <w:sz w:val="28"/>
          <w:szCs w:val="28"/>
          <w:lang w:val="en-GB"/>
        </w:rPr>
        <w:t>professor</w:t>
      </w:r>
      <w:r w:rsidRPr="002163C1">
        <w:rPr>
          <w:rFonts w:ascii="Times New Roman" w:eastAsia="Calibri" w:hAnsi="Times New Roman" w:cs="Times New Roman"/>
          <w:sz w:val="28"/>
          <w:szCs w:val="28"/>
          <w:lang w:val="en-GB"/>
        </w:rPr>
        <w:t>'s behavio</w:t>
      </w:r>
      <w:r>
        <w:rPr>
          <w:rFonts w:ascii="Times New Roman" w:eastAsia="Calibri" w:hAnsi="Times New Roman" w:cs="Times New Roman"/>
          <w:sz w:val="28"/>
          <w:szCs w:val="28"/>
          <w:lang w:val="en-GB"/>
        </w:rPr>
        <w:t>ur, on the other hand</w:t>
      </w:r>
      <w:r w:rsidRPr="002163C1">
        <w:rPr>
          <w:rFonts w:ascii="Times New Roman" w:eastAsia="Calibri" w:hAnsi="Times New Roman" w:cs="Times New Roman"/>
          <w:sz w:val="28"/>
          <w:szCs w:val="28"/>
          <w:lang w:val="en-GB"/>
        </w:rPr>
        <w:t xml:space="preserve">, </w:t>
      </w:r>
      <w:r>
        <w:rPr>
          <w:rFonts w:ascii="Times New Roman" w:eastAsia="Calibri" w:hAnsi="Times New Roman" w:cs="Times New Roman"/>
          <w:sz w:val="28"/>
          <w:szCs w:val="28"/>
          <w:lang w:val="en-GB"/>
        </w:rPr>
        <w:t>s/</w:t>
      </w:r>
      <w:r w:rsidRPr="002163C1">
        <w:rPr>
          <w:rFonts w:ascii="Times New Roman" w:eastAsia="Calibri" w:hAnsi="Times New Roman" w:cs="Times New Roman"/>
          <w:sz w:val="28"/>
          <w:szCs w:val="28"/>
          <w:lang w:val="en-GB"/>
        </w:rPr>
        <w:t>he may not care about expressive non-verbal accompaniment of his</w:t>
      </w:r>
      <w:r>
        <w:rPr>
          <w:rFonts w:ascii="Times New Roman" w:eastAsia="Calibri" w:hAnsi="Times New Roman" w:cs="Times New Roman"/>
          <w:sz w:val="28"/>
          <w:szCs w:val="28"/>
          <w:lang w:val="en-GB"/>
        </w:rPr>
        <w:t xml:space="preserve"> / her</w:t>
      </w:r>
      <w:r w:rsidRPr="002163C1">
        <w:rPr>
          <w:rFonts w:ascii="Times New Roman" w:eastAsia="Calibri" w:hAnsi="Times New Roman" w:cs="Times New Roman"/>
          <w:sz w:val="28"/>
          <w:szCs w:val="28"/>
          <w:lang w:val="en-GB"/>
        </w:rPr>
        <w:t xml:space="preserve"> speech. According to the researcher, a distan</w:t>
      </w:r>
      <w:r>
        <w:rPr>
          <w:rFonts w:ascii="Times New Roman" w:eastAsia="Calibri" w:hAnsi="Times New Roman" w:cs="Times New Roman"/>
          <w:sz w:val="28"/>
          <w:szCs w:val="28"/>
          <w:lang w:val="en-GB"/>
        </w:rPr>
        <w:t>t</w:t>
      </w:r>
      <w:r w:rsidRPr="002163C1">
        <w:rPr>
          <w:rFonts w:ascii="Times New Roman" w:eastAsia="Calibri" w:hAnsi="Times New Roman" w:cs="Times New Roman"/>
          <w:sz w:val="28"/>
          <w:szCs w:val="28"/>
          <w:lang w:val="en-GB"/>
        </w:rPr>
        <w:t xml:space="preserve"> learning teacher should have three groups of inform</w:t>
      </w:r>
      <w:r>
        <w:rPr>
          <w:rFonts w:ascii="Times New Roman" w:eastAsia="Calibri" w:hAnsi="Times New Roman" w:cs="Times New Roman"/>
          <w:sz w:val="28"/>
          <w:szCs w:val="28"/>
          <w:lang w:val="en-GB"/>
        </w:rPr>
        <w:t>ation and pedagogical competenc</w:t>
      </w:r>
      <w:r w:rsidRPr="002163C1">
        <w:rPr>
          <w:rFonts w:ascii="Times New Roman" w:eastAsia="Calibri" w:hAnsi="Times New Roman" w:cs="Times New Roman"/>
          <w:sz w:val="28"/>
          <w:szCs w:val="28"/>
          <w:lang w:val="en-GB"/>
        </w:rPr>
        <w:t>es:</w:t>
      </w:r>
      <w:r w:rsidR="009422E7" w:rsidRPr="009422E7">
        <w:rPr>
          <w:rFonts w:ascii="Times New Roman" w:eastAsia="Calibri" w:hAnsi="Times New Roman" w:cs="Times New Roman"/>
          <w:sz w:val="28"/>
          <w:szCs w:val="28"/>
          <w:lang w:val="en-GB"/>
        </w:rPr>
        <w:t xml:space="preserve"> </w:t>
      </w:r>
    </w:p>
    <w:p w:rsidR="009422E7" w:rsidRPr="00261FF5" w:rsidRDefault="009422E7" w:rsidP="009422E7">
      <w:pPr>
        <w:spacing w:after="0" w:line="240" w:lineRule="auto"/>
        <w:ind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competenc</w:t>
      </w:r>
      <w:r w:rsidRPr="00261FF5">
        <w:rPr>
          <w:rFonts w:ascii="Times New Roman" w:eastAsia="Calibri" w:hAnsi="Times New Roman" w:cs="Times New Roman"/>
          <w:sz w:val="28"/>
          <w:szCs w:val="28"/>
          <w:lang w:val="en-GB"/>
        </w:rPr>
        <w:t xml:space="preserve">es </w:t>
      </w:r>
      <w:r>
        <w:rPr>
          <w:rFonts w:ascii="Times New Roman" w:eastAsia="Calibri" w:hAnsi="Times New Roman" w:cs="Times New Roman"/>
          <w:sz w:val="28"/>
          <w:szCs w:val="28"/>
          <w:lang w:val="en-GB"/>
        </w:rPr>
        <w:t>of</w:t>
      </w:r>
      <w:r w:rsidRPr="00261FF5">
        <w:rPr>
          <w:rFonts w:ascii="Times New Roman" w:eastAsia="Calibri" w:hAnsi="Times New Roman" w:cs="Times New Roman"/>
          <w:sz w:val="28"/>
          <w:szCs w:val="28"/>
          <w:lang w:val="en-GB"/>
        </w:rPr>
        <w:t xml:space="preserve"> methodical </w:t>
      </w:r>
      <w:r>
        <w:rPr>
          <w:rFonts w:ascii="Times New Roman" w:eastAsia="Calibri" w:hAnsi="Times New Roman" w:cs="Times New Roman"/>
          <w:sz w:val="28"/>
          <w:szCs w:val="28"/>
          <w:lang w:val="en-GB"/>
        </w:rPr>
        <w:t>design</w:t>
      </w:r>
      <w:r w:rsidRPr="00261FF5">
        <w:rPr>
          <w:rFonts w:ascii="Times New Roman" w:eastAsia="Calibri" w:hAnsi="Times New Roman" w:cs="Times New Roman"/>
          <w:sz w:val="28"/>
          <w:szCs w:val="28"/>
          <w:lang w:val="en-GB"/>
        </w:rPr>
        <w:t xml:space="preserve"> of distan</w:t>
      </w:r>
      <w:r>
        <w:rPr>
          <w:rFonts w:ascii="Times New Roman" w:eastAsia="Calibri" w:hAnsi="Times New Roman" w:cs="Times New Roman"/>
          <w:sz w:val="28"/>
          <w:szCs w:val="28"/>
          <w:lang w:val="en-GB"/>
        </w:rPr>
        <w:t>t</w:t>
      </w:r>
      <w:r w:rsidRPr="00261FF5">
        <w:rPr>
          <w:rFonts w:ascii="Times New Roman" w:eastAsia="Calibri" w:hAnsi="Times New Roman" w:cs="Times New Roman"/>
          <w:sz w:val="28"/>
          <w:szCs w:val="28"/>
          <w:lang w:val="en-GB"/>
        </w:rPr>
        <w:t xml:space="preserve"> learning models;</w:t>
      </w:r>
    </w:p>
    <w:p w:rsidR="009422E7" w:rsidRPr="00261FF5" w:rsidRDefault="009422E7" w:rsidP="009422E7">
      <w:pPr>
        <w:spacing w:after="0" w:line="240" w:lineRule="auto"/>
        <w:ind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lastRenderedPageBreak/>
        <w:t>- competenc</w:t>
      </w:r>
      <w:r w:rsidRPr="00261FF5">
        <w:rPr>
          <w:rFonts w:ascii="Times New Roman" w:eastAsia="Calibri" w:hAnsi="Times New Roman" w:cs="Times New Roman"/>
          <w:sz w:val="28"/>
          <w:szCs w:val="28"/>
          <w:lang w:val="en-GB"/>
        </w:rPr>
        <w:t>es in the development of various documentation for conducting a distan</w:t>
      </w:r>
      <w:r>
        <w:rPr>
          <w:rFonts w:ascii="Times New Roman" w:eastAsia="Calibri" w:hAnsi="Times New Roman" w:cs="Times New Roman"/>
          <w:sz w:val="28"/>
          <w:szCs w:val="28"/>
          <w:lang w:val="en-GB"/>
        </w:rPr>
        <w:t>t</w:t>
      </w:r>
      <w:r w:rsidRPr="00261FF5">
        <w:rPr>
          <w:rFonts w:ascii="Times New Roman" w:eastAsia="Calibri" w:hAnsi="Times New Roman" w:cs="Times New Roman"/>
          <w:sz w:val="28"/>
          <w:szCs w:val="28"/>
          <w:lang w:val="en-GB"/>
        </w:rPr>
        <w:t xml:space="preserve"> course;</w:t>
      </w:r>
    </w:p>
    <w:p w:rsidR="009422E7" w:rsidRPr="00B72A88" w:rsidRDefault="009422E7" w:rsidP="009422E7">
      <w:pPr>
        <w:spacing w:after="0" w:line="240" w:lineRule="auto"/>
        <w:ind w:firstLine="709"/>
        <w:jc w:val="both"/>
        <w:rPr>
          <w:rFonts w:ascii="Times New Roman" w:eastAsia="Calibri" w:hAnsi="Times New Roman" w:cs="Times New Roman"/>
          <w:sz w:val="28"/>
          <w:szCs w:val="28"/>
          <w:lang w:val="en-GB"/>
        </w:rPr>
      </w:pPr>
      <w:r w:rsidRPr="00261FF5">
        <w:rPr>
          <w:rFonts w:ascii="Times New Roman" w:eastAsia="Calibri" w:hAnsi="Times New Roman" w:cs="Times New Roman"/>
          <w:sz w:val="28"/>
          <w:szCs w:val="28"/>
          <w:lang w:val="en-GB"/>
        </w:rPr>
        <w:t>- the competence</w:t>
      </w:r>
      <w:r>
        <w:rPr>
          <w:rFonts w:ascii="Times New Roman" w:eastAsia="Calibri" w:hAnsi="Times New Roman" w:cs="Times New Roman"/>
          <w:sz w:val="28"/>
          <w:szCs w:val="28"/>
          <w:lang w:val="en-GB"/>
        </w:rPr>
        <w:t>s</w:t>
      </w:r>
      <w:r w:rsidRPr="00261FF5">
        <w:rPr>
          <w:rFonts w:ascii="Times New Roman" w:eastAsia="Calibri" w:hAnsi="Times New Roman" w:cs="Times New Roman"/>
          <w:sz w:val="28"/>
          <w:szCs w:val="28"/>
          <w:lang w:val="en-GB"/>
        </w:rPr>
        <w:t xml:space="preserve"> of using electronic content for the implementation of educational goals, assessing the quality of </w:t>
      </w:r>
      <w:r>
        <w:rPr>
          <w:rFonts w:ascii="Times New Roman" w:eastAsia="Calibri" w:hAnsi="Times New Roman" w:cs="Times New Roman"/>
          <w:sz w:val="28"/>
          <w:szCs w:val="28"/>
          <w:lang w:val="en-GB"/>
        </w:rPr>
        <w:t>the tests and tasks</w:t>
      </w:r>
      <w:r w:rsidRPr="00261FF5">
        <w:rPr>
          <w:rFonts w:ascii="Times New Roman" w:eastAsia="Calibri" w:hAnsi="Times New Roman" w:cs="Times New Roman"/>
          <w:sz w:val="28"/>
          <w:szCs w:val="28"/>
          <w:lang w:val="en-GB"/>
        </w:rPr>
        <w:t xml:space="preserve">, etc. </w:t>
      </w:r>
      <w:r w:rsidRPr="00B72A88">
        <w:rPr>
          <w:rFonts w:ascii="Times New Roman" w:eastAsia="Calibri" w:hAnsi="Times New Roman" w:cs="Times New Roman"/>
          <w:sz w:val="28"/>
          <w:szCs w:val="28"/>
          <w:lang w:val="en-GB"/>
        </w:rPr>
        <w:t>[7].</w:t>
      </w:r>
    </w:p>
    <w:p w:rsidR="00A06E31" w:rsidRPr="002163C1" w:rsidRDefault="00A06E31" w:rsidP="00A06E31">
      <w:pPr>
        <w:spacing w:after="0" w:line="240" w:lineRule="auto"/>
        <w:ind w:firstLine="709"/>
        <w:jc w:val="both"/>
        <w:rPr>
          <w:rFonts w:ascii="Times New Roman" w:eastAsia="Calibri" w:hAnsi="Times New Roman" w:cs="Times New Roman"/>
          <w:sz w:val="28"/>
          <w:szCs w:val="28"/>
          <w:lang w:val="en-GB"/>
        </w:rPr>
      </w:pPr>
    </w:p>
    <w:p w:rsidR="00AD2582" w:rsidRPr="005139D6" w:rsidRDefault="008B5877" w:rsidP="00F84EF7">
      <w:pPr>
        <w:pStyle w:val="a5"/>
        <w:spacing w:after="0" w:line="240" w:lineRule="auto"/>
        <w:ind w:left="0" w:firstLine="709"/>
        <w:jc w:val="right"/>
        <w:rPr>
          <w:rFonts w:ascii="Times New Roman" w:eastAsia="Calibri" w:hAnsi="Times New Roman" w:cs="Times New Roman"/>
          <w:i/>
          <w:sz w:val="28"/>
          <w:szCs w:val="28"/>
          <w:lang w:val="en-GB"/>
        </w:rPr>
      </w:pPr>
      <w:r w:rsidRPr="004D1CDF">
        <w:rPr>
          <w:rFonts w:ascii="Times New Roman" w:hAnsi="Times New Roman"/>
          <w:sz w:val="28"/>
          <w:szCs w:val="28"/>
          <w:lang w:val="en-GB"/>
        </w:rPr>
        <w:t xml:space="preserve"> </w:t>
      </w:r>
      <w:r w:rsidR="001B317D">
        <w:rPr>
          <w:rFonts w:ascii="Times New Roman" w:eastAsia="Calibri" w:hAnsi="Times New Roman" w:cs="Times New Roman"/>
          <w:i/>
          <w:sz w:val="28"/>
          <w:szCs w:val="28"/>
          <w:lang w:val="en-GB"/>
        </w:rPr>
        <w:t>Table</w:t>
      </w:r>
      <w:r w:rsidR="001B317D" w:rsidRPr="005139D6">
        <w:rPr>
          <w:rFonts w:ascii="Times New Roman" w:eastAsia="Calibri" w:hAnsi="Times New Roman" w:cs="Times New Roman"/>
          <w:i/>
          <w:sz w:val="28"/>
          <w:szCs w:val="28"/>
          <w:lang w:val="en-GB"/>
        </w:rPr>
        <w:t xml:space="preserve"> 1</w:t>
      </w:r>
    </w:p>
    <w:p w:rsidR="001B317D" w:rsidRDefault="00745613" w:rsidP="001B317D">
      <w:pPr>
        <w:spacing w:after="0" w:line="240" w:lineRule="auto"/>
        <w:jc w:val="center"/>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Structure of Professor’s Information Competence</w:t>
      </w:r>
    </w:p>
    <w:tbl>
      <w:tblPr>
        <w:tblStyle w:val="a3"/>
        <w:tblW w:w="6014" w:type="dxa"/>
        <w:jc w:val="center"/>
        <w:tblLook w:val="04A0" w:firstRow="1" w:lastRow="0" w:firstColumn="1" w:lastColumn="0" w:noHBand="0" w:noVBand="1"/>
      </w:tblPr>
      <w:tblGrid>
        <w:gridCol w:w="2005"/>
        <w:gridCol w:w="581"/>
        <w:gridCol w:w="774"/>
        <w:gridCol w:w="774"/>
        <w:gridCol w:w="774"/>
        <w:gridCol w:w="1106"/>
      </w:tblGrid>
      <w:tr w:rsidR="00147BD6" w:rsidRPr="00575891" w:rsidTr="00147BD6">
        <w:trPr>
          <w:cantSplit/>
          <w:trHeight w:val="2549"/>
          <w:jc w:val="center"/>
        </w:trPr>
        <w:tc>
          <w:tcPr>
            <w:tcW w:w="2005" w:type="dxa"/>
            <w:textDirection w:val="btLr"/>
          </w:tcPr>
          <w:p w:rsidR="00147BD6" w:rsidRDefault="00147BD6" w:rsidP="00512A21">
            <w:pPr>
              <w:ind w:left="113" w:right="113"/>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p w:rsidR="00147BD6" w:rsidRDefault="00147BD6" w:rsidP="00512A21">
            <w:pPr>
              <w:ind w:left="113" w:right="113"/>
              <w:jc w:val="center"/>
              <w:rPr>
                <w:rFonts w:ascii="Times New Roman" w:eastAsia="Calibri" w:hAnsi="Times New Roman" w:cs="Times New Roman"/>
                <w:sz w:val="28"/>
                <w:szCs w:val="28"/>
                <w:lang w:val="en-GB"/>
              </w:rPr>
            </w:pPr>
          </w:p>
          <w:p w:rsidR="00147BD6" w:rsidRPr="000929D9" w:rsidRDefault="00147BD6" w:rsidP="00512A21">
            <w:pPr>
              <w:ind w:left="113" w:right="113"/>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Components</w:t>
            </w:r>
          </w:p>
        </w:tc>
        <w:tc>
          <w:tcPr>
            <w:tcW w:w="581" w:type="dxa"/>
            <w:textDirection w:val="btLr"/>
          </w:tcPr>
          <w:p w:rsidR="00147BD6" w:rsidRPr="00673454" w:rsidRDefault="00147BD6" w:rsidP="00543FE8">
            <w:pPr>
              <w:ind w:left="113" w:right="113"/>
              <w:jc w:val="center"/>
              <w:rPr>
                <w:rFonts w:ascii="Times New Roman" w:eastAsia="Calibri" w:hAnsi="Times New Roman" w:cs="Times New Roman"/>
                <w:sz w:val="24"/>
                <w:szCs w:val="24"/>
                <w:lang w:val="en-GB"/>
              </w:rPr>
            </w:pPr>
          </w:p>
        </w:tc>
        <w:tc>
          <w:tcPr>
            <w:tcW w:w="774" w:type="dxa"/>
            <w:textDirection w:val="btLr"/>
          </w:tcPr>
          <w:p w:rsidR="00147BD6" w:rsidRPr="005139D6" w:rsidRDefault="00147BD6" w:rsidP="00543FE8">
            <w:pPr>
              <w:ind w:left="113" w:right="113"/>
              <w:jc w:val="center"/>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L</w:t>
            </w:r>
            <w:r w:rsidRPr="005139D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Yu</w:t>
            </w:r>
            <w:proofErr w:type="spellEnd"/>
            <w:r w:rsidRPr="005139D6">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Monakhova</w:t>
            </w:r>
            <w:proofErr w:type="spellEnd"/>
            <w:r w:rsidRPr="005139D6">
              <w:rPr>
                <w:rFonts w:ascii="Times New Roman" w:eastAsia="Calibri" w:hAnsi="Times New Roman" w:cs="Times New Roman"/>
                <w:sz w:val="24"/>
                <w:szCs w:val="24"/>
                <w:lang w:val="en-GB"/>
              </w:rPr>
              <w:t xml:space="preserve">, </w:t>
            </w:r>
          </w:p>
          <w:p w:rsidR="00147BD6" w:rsidRPr="005139D6" w:rsidRDefault="00147BD6" w:rsidP="00543FE8">
            <w:pPr>
              <w:ind w:left="113" w:right="113"/>
              <w:jc w:val="center"/>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E</w:t>
            </w:r>
            <w:r w:rsidRPr="005139D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A</w:t>
            </w:r>
            <w:proofErr w:type="spellEnd"/>
            <w:r w:rsidRPr="005139D6">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Ryabokon</w:t>
            </w:r>
            <w:proofErr w:type="spellEnd"/>
            <w:r w:rsidRPr="005139D6">
              <w:rPr>
                <w:rFonts w:ascii="Times New Roman" w:eastAsia="Calibri" w:hAnsi="Times New Roman" w:cs="Times New Roman"/>
                <w:sz w:val="24"/>
                <w:szCs w:val="24"/>
                <w:lang w:val="en-GB"/>
              </w:rPr>
              <w:t>' (2019)</w:t>
            </w:r>
          </w:p>
        </w:tc>
        <w:tc>
          <w:tcPr>
            <w:tcW w:w="774" w:type="dxa"/>
            <w:textDirection w:val="btLr"/>
          </w:tcPr>
          <w:p w:rsidR="00147BD6" w:rsidRDefault="00147BD6" w:rsidP="00575891">
            <w:pPr>
              <w:ind w:left="113" w:right="113"/>
              <w:jc w:val="center"/>
              <w:rPr>
                <w:rFonts w:ascii="Times New Roman" w:eastAsia="Calibri" w:hAnsi="Times New Roman" w:cs="Times New Roman"/>
                <w:sz w:val="24"/>
                <w:szCs w:val="24"/>
                <w:lang w:val="en-GB"/>
              </w:rPr>
            </w:pPr>
            <w:proofErr w:type="spellStart"/>
            <w:r w:rsidRPr="00575891">
              <w:rPr>
                <w:rFonts w:ascii="Times New Roman" w:eastAsia="Calibri" w:hAnsi="Times New Roman" w:cs="Times New Roman"/>
                <w:sz w:val="24"/>
                <w:szCs w:val="24"/>
                <w:lang w:val="en-GB"/>
              </w:rPr>
              <w:t>D.A</w:t>
            </w:r>
            <w:proofErr w:type="spellEnd"/>
            <w:r w:rsidRPr="00575891">
              <w:rPr>
                <w:rFonts w:ascii="Times New Roman" w:eastAsia="Calibri" w:hAnsi="Times New Roman" w:cs="Times New Roman"/>
                <w:sz w:val="24"/>
                <w:szCs w:val="24"/>
                <w:lang w:val="en-GB"/>
              </w:rPr>
              <w:t xml:space="preserve"> </w:t>
            </w:r>
            <w:proofErr w:type="spellStart"/>
            <w:r w:rsidRPr="00575891">
              <w:rPr>
                <w:rFonts w:ascii="Times New Roman" w:eastAsia="Calibri" w:hAnsi="Times New Roman" w:cs="Times New Roman"/>
                <w:sz w:val="24"/>
                <w:szCs w:val="24"/>
                <w:lang w:val="en-GB"/>
              </w:rPr>
              <w:t>Mezentceva</w:t>
            </w:r>
            <w:proofErr w:type="spellEnd"/>
            <w:r w:rsidRPr="00575891">
              <w:rPr>
                <w:rFonts w:ascii="Times New Roman" w:eastAsia="Calibri" w:hAnsi="Times New Roman" w:cs="Times New Roman"/>
                <w:sz w:val="24"/>
                <w:szCs w:val="24"/>
                <w:lang w:val="en-GB"/>
              </w:rPr>
              <w:t>,</w:t>
            </w:r>
          </w:p>
          <w:p w:rsidR="00147BD6" w:rsidRPr="0000341A" w:rsidRDefault="00147BD6" w:rsidP="00575891">
            <w:pPr>
              <w:ind w:left="113" w:right="113"/>
              <w:jc w:val="center"/>
              <w:rPr>
                <w:rFonts w:ascii="Times New Roman" w:eastAsia="Calibri" w:hAnsi="Times New Roman" w:cs="Times New Roman"/>
                <w:spacing w:val="-14"/>
                <w:sz w:val="24"/>
                <w:szCs w:val="24"/>
                <w:lang w:val="en-GB"/>
              </w:rPr>
            </w:pPr>
            <w:proofErr w:type="spellStart"/>
            <w:r w:rsidRPr="0000341A">
              <w:rPr>
                <w:rFonts w:ascii="Times New Roman" w:eastAsia="Calibri" w:hAnsi="Times New Roman" w:cs="Times New Roman"/>
                <w:spacing w:val="-14"/>
                <w:sz w:val="24"/>
                <w:szCs w:val="24"/>
                <w:lang w:val="en-GB"/>
              </w:rPr>
              <w:t>E.S</w:t>
            </w:r>
            <w:proofErr w:type="spellEnd"/>
            <w:r w:rsidRPr="0000341A">
              <w:rPr>
                <w:rFonts w:ascii="Times New Roman" w:eastAsia="Calibri" w:hAnsi="Times New Roman" w:cs="Times New Roman"/>
                <w:spacing w:val="-14"/>
                <w:sz w:val="24"/>
                <w:szCs w:val="24"/>
                <w:lang w:val="en-GB"/>
              </w:rPr>
              <w:t xml:space="preserve">. </w:t>
            </w:r>
            <w:proofErr w:type="spellStart"/>
            <w:r w:rsidRPr="0000341A">
              <w:rPr>
                <w:rFonts w:ascii="Times New Roman" w:eastAsia="Calibri" w:hAnsi="Times New Roman" w:cs="Times New Roman"/>
                <w:spacing w:val="-14"/>
                <w:sz w:val="24"/>
                <w:szCs w:val="24"/>
                <w:lang w:val="en-GB"/>
              </w:rPr>
              <w:t>Dzhavlakh</w:t>
            </w:r>
            <w:proofErr w:type="spellEnd"/>
            <w:r w:rsidRPr="0000341A">
              <w:rPr>
                <w:rFonts w:ascii="Times New Roman" w:eastAsia="Calibri" w:hAnsi="Times New Roman" w:cs="Times New Roman"/>
                <w:spacing w:val="-14"/>
                <w:sz w:val="24"/>
                <w:szCs w:val="24"/>
                <w:lang w:val="en-GB"/>
              </w:rPr>
              <w:t xml:space="preserve"> </w:t>
            </w:r>
            <w:proofErr w:type="gramStart"/>
            <w:r w:rsidRPr="0000341A">
              <w:rPr>
                <w:rFonts w:ascii="Times New Roman" w:eastAsia="Calibri" w:hAnsi="Times New Roman" w:cs="Times New Roman"/>
                <w:spacing w:val="-14"/>
                <w:sz w:val="24"/>
                <w:szCs w:val="24"/>
                <w:lang w:val="en-GB"/>
              </w:rPr>
              <w:t>et al.(</w:t>
            </w:r>
            <w:proofErr w:type="gramEnd"/>
            <w:r w:rsidRPr="0000341A">
              <w:rPr>
                <w:rFonts w:ascii="Times New Roman" w:eastAsia="Calibri" w:hAnsi="Times New Roman" w:cs="Times New Roman"/>
                <w:spacing w:val="-14"/>
                <w:sz w:val="24"/>
                <w:szCs w:val="24"/>
                <w:lang w:val="en-GB"/>
              </w:rPr>
              <w:t>2020)</w:t>
            </w:r>
          </w:p>
          <w:p w:rsidR="00147BD6" w:rsidRPr="005139D6" w:rsidRDefault="00147BD6" w:rsidP="00575891">
            <w:pPr>
              <w:ind w:left="113" w:right="113"/>
              <w:jc w:val="center"/>
              <w:rPr>
                <w:rFonts w:ascii="Times New Roman" w:eastAsia="Calibri" w:hAnsi="Times New Roman" w:cs="Times New Roman"/>
                <w:sz w:val="24"/>
                <w:szCs w:val="24"/>
                <w:lang w:val="en-GB"/>
              </w:rPr>
            </w:pPr>
          </w:p>
        </w:tc>
        <w:tc>
          <w:tcPr>
            <w:tcW w:w="774" w:type="dxa"/>
            <w:textDirection w:val="btLr"/>
          </w:tcPr>
          <w:p w:rsidR="00147BD6" w:rsidRDefault="00147BD6" w:rsidP="006749AC">
            <w:pPr>
              <w:ind w:left="113" w:right="113"/>
              <w:jc w:val="center"/>
              <w:rPr>
                <w:rFonts w:ascii="Times New Roman" w:eastAsia="Calibri" w:hAnsi="Times New Roman" w:cs="Times New Roman"/>
                <w:sz w:val="24"/>
                <w:szCs w:val="24"/>
                <w:lang w:val="en-GB"/>
              </w:rPr>
            </w:pPr>
            <w:r w:rsidRPr="00D24A97">
              <w:rPr>
                <w:rFonts w:ascii="Times New Roman" w:eastAsia="Calibri" w:hAnsi="Times New Roman" w:cs="Times New Roman"/>
                <w:sz w:val="24"/>
                <w:szCs w:val="24"/>
                <w:lang w:val="en-GB"/>
              </w:rPr>
              <w:t>P.</w:t>
            </w:r>
            <w:r>
              <w:rPr>
                <w:rFonts w:ascii="Times New Roman" w:eastAsia="Calibri" w:hAnsi="Times New Roman" w:cs="Times New Roman"/>
                <w:sz w:val="24"/>
                <w:szCs w:val="24"/>
                <w:lang w:val="en-GB"/>
              </w:rPr>
              <w:t xml:space="preserve"> </w:t>
            </w:r>
            <w:r w:rsidRPr="00D24A97">
              <w:rPr>
                <w:rFonts w:ascii="Times New Roman" w:eastAsia="Calibri" w:hAnsi="Times New Roman" w:cs="Times New Roman"/>
                <w:sz w:val="24"/>
                <w:szCs w:val="24"/>
                <w:lang w:val="en-GB"/>
              </w:rPr>
              <w:t xml:space="preserve">Mishra, </w:t>
            </w:r>
          </w:p>
          <w:p w:rsidR="00147BD6" w:rsidRPr="005139D6" w:rsidRDefault="00147BD6" w:rsidP="006749AC">
            <w:pPr>
              <w:ind w:left="113" w:right="113"/>
              <w:jc w:val="center"/>
              <w:rPr>
                <w:rFonts w:ascii="Times New Roman" w:eastAsia="Calibri" w:hAnsi="Times New Roman" w:cs="Times New Roman"/>
                <w:sz w:val="24"/>
                <w:szCs w:val="24"/>
                <w:lang w:val="en-GB"/>
              </w:rPr>
            </w:pPr>
            <w:proofErr w:type="spellStart"/>
            <w:r w:rsidRPr="00D24A97">
              <w:rPr>
                <w:rFonts w:ascii="Times New Roman" w:eastAsia="Calibri" w:hAnsi="Times New Roman" w:cs="Times New Roman"/>
                <w:sz w:val="24"/>
                <w:szCs w:val="24"/>
                <w:lang w:val="en-GB"/>
              </w:rPr>
              <w:t>M.J</w:t>
            </w:r>
            <w:proofErr w:type="spellEnd"/>
            <w:r w:rsidRPr="00D24A97">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D24A97">
              <w:rPr>
                <w:rFonts w:ascii="Times New Roman" w:eastAsia="Calibri" w:hAnsi="Times New Roman" w:cs="Times New Roman"/>
                <w:sz w:val="24"/>
                <w:szCs w:val="24"/>
                <w:lang w:val="en-GB"/>
              </w:rPr>
              <w:t>Koehler</w:t>
            </w:r>
            <w:r>
              <w:rPr>
                <w:rFonts w:ascii="Times New Roman" w:eastAsia="Calibri" w:hAnsi="Times New Roman" w:cs="Times New Roman"/>
                <w:sz w:val="24"/>
                <w:szCs w:val="24"/>
                <w:lang w:val="en-GB"/>
              </w:rPr>
              <w:t xml:space="preserve"> (2006)</w:t>
            </w:r>
            <w:r w:rsidRPr="00D24A97">
              <w:rPr>
                <w:rFonts w:ascii="Times New Roman" w:eastAsia="Calibri" w:hAnsi="Times New Roman" w:cs="Times New Roman"/>
                <w:sz w:val="24"/>
                <w:szCs w:val="24"/>
                <w:lang w:val="en-GB"/>
              </w:rPr>
              <w:t xml:space="preserve"> </w:t>
            </w:r>
          </w:p>
        </w:tc>
        <w:tc>
          <w:tcPr>
            <w:tcW w:w="1106" w:type="dxa"/>
            <w:textDirection w:val="btLr"/>
          </w:tcPr>
          <w:p w:rsidR="00147BD6" w:rsidRDefault="00147BD6" w:rsidP="00543FE8">
            <w:pPr>
              <w:ind w:left="113" w:right="113"/>
              <w:jc w:val="center"/>
              <w:rPr>
                <w:rFonts w:ascii="Times New Roman" w:eastAsia="Calibri" w:hAnsi="Times New Roman" w:cs="Times New Roman"/>
                <w:sz w:val="24"/>
                <w:szCs w:val="24"/>
                <w:lang w:val="en-GB"/>
              </w:rPr>
            </w:pPr>
            <w:r w:rsidRPr="00543FE8">
              <w:rPr>
                <w:rFonts w:ascii="Times New Roman" w:eastAsia="Calibri" w:hAnsi="Times New Roman" w:cs="Times New Roman"/>
                <w:sz w:val="24"/>
                <w:szCs w:val="24"/>
                <w:lang w:val="en-GB"/>
              </w:rPr>
              <w:t xml:space="preserve">Index of </w:t>
            </w:r>
          </w:p>
          <w:p w:rsidR="00147BD6" w:rsidRPr="00543FE8" w:rsidRDefault="00147BD6" w:rsidP="00543FE8">
            <w:pPr>
              <w:ind w:left="113" w:right="113"/>
              <w:jc w:val="center"/>
              <w:rPr>
                <w:rFonts w:ascii="Times New Roman" w:eastAsia="Calibri" w:hAnsi="Times New Roman" w:cs="Times New Roman"/>
                <w:sz w:val="24"/>
                <w:szCs w:val="24"/>
                <w:lang w:val="en-GB"/>
              </w:rPr>
            </w:pPr>
            <w:r w:rsidRPr="00543FE8">
              <w:rPr>
                <w:rFonts w:ascii="Times New Roman" w:eastAsia="Calibri" w:hAnsi="Times New Roman" w:cs="Times New Roman"/>
                <w:sz w:val="24"/>
                <w:szCs w:val="24"/>
                <w:lang w:val="en-GB"/>
              </w:rPr>
              <w:t>popularity</w:t>
            </w:r>
          </w:p>
        </w:tc>
      </w:tr>
      <w:tr w:rsidR="00816D11" w:rsidRPr="00575891" w:rsidTr="00147BD6">
        <w:trPr>
          <w:jc w:val="center"/>
        </w:trPr>
        <w:tc>
          <w:tcPr>
            <w:tcW w:w="2005" w:type="dxa"/>
          </w:tcPr>
          <w:p w:rsidR="00816D11" w:rsidRDefault="00816D11" w:rsidP="00816D11">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Cognitive</w:t>
            </w:r>
          </w:p>
        </w:tc>
        <w:tc>
          <w:tcPr>
            <w:tcW w:w="581" w:type="dxa"/>
          </w:tcPr>
          <w:p w:rsidR="00816D11" w:rsidRPr="000929D9" w:rsidRDefault="00816D11" w:rsidP="00816D11">
            <w:pPr>
              <w:jc w:val="both"/>
              <w:rPr>
                <w:rFonts w:ascii="Times New Roman" w:eastAsia="Calibri" w:hAnsi="Times New Roman" w:cs="Times New Roman"/>
                <w:sz w:val="28"/>
                <w:szCs w:val="28"/>
                <w:lang w:val="en-US"/>
              </w:rPr>
            </w:pPr>
          </w:p>
        </w:tc>
        <w:tc>
          <w:tcPr>
            <w:tcW w:w="774" w:type="dxa"/>
          </w:tcPr>
          <w:p w:rsidR="00816D11" w:rsidRDefault="00816D11" w:rsidP="00816D11">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774" w:type="dxa"/>
          </w:tcPr>
          <w:p w:rsidR="00816D11" w:rsidRPr="000929D9" w:rsidRDefault="00816D11" w:rsidP="00816D11">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774" w:type="dxa"/>
          </w:tcPr>
          <w:p w:rsidR="00816D11" w:rsidRPr="000929D9" w:rsidRDefault="00816D11" w:rsidP="00816D11">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1106" w:type="dxa"/>
          </w:tcPr>
          <w:p w:rsidR="00816D11" w:rsidRPr="000929D9" w:rsidRDefault="00816D11" w:rsidP="00816D11">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3</w:t>
            </w:r>
          </w:p>
        </w:tc>
      </w:tr>
      <w:tr w:rsidR="005D2845" w:rsidRPr="00575891"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Pedagogical</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3</w:t>
            </w:r>
          </w:p>
        </w:tc>
      </w:tr>
      <w:tr w:rsidR="005D2845" w:rsidRPr="00575891"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Communicative</w:t>
            </w:r>
          </w:p>
        </w:tc>
        <w:tc>
          <w:tcPr>
            <w:tcW w:w="581" w:type="dxa"/>
          </w:tcPr>
          <w:p w:rsidR="005D2845" w:rsidRPr="000929D9" w:rsidRDefault="005D2845" w:rsidP="005D2845">
            <w:pPr>
              <w:jc w:val="both"/>
              <w:rPr>
                <w:rFonts w:ascii="Times New Roman" w:eastAsia="Calibri" w:hAnsi="Times New Roman" w:cs="Times New Roman"/>
                <w:sz w:val="28"/>
                <w:szCs w:val="28"/>
                <w:lang w:val="en-US"/>
              </w:rPr>
            </w:pPr>
          </w:p>
        </w:tc>
        <w:tc>
          <w:tcPr>
            <w:tcW w:w="774" w:type="dxa"/>
          </w:tcPr>
          <w:p w:rsidR="005D2845" w:rsidRPr="000929D9" w:rsidRDefault="005D2845" w:rsidP="005D284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US"/>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2</w:t>
            </w:r>
          </w:p>
        </w:tc>
      </w:tr>
      <w:tr w:rsidR="005D2845" w:rsidRPr="00575891" w:rsidTr="00147BD6">
        <w:trPr>
          <w:jc w:val="center"/>
        </w:trPr>
        <w:tc>
          <w:tcPr>
            <w:tcW w:w="2005" w:type="dxa"/>
          </w:tcPr>
          <w:p w:rsidR="005D2845"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Technological</w:t>
            </w:r>
          </w:p>
        </w:tc>
        <w:tc>
          <w:tcPr>
            <w:tcW w:w="581" w:type="dxa"/>
          </w:tcPr>
          <w:p w:rsidR="005D2845" w:rsidRPr="000929D9" w:rsidRDefault="005D2845" w:rsidP="005D2845">
            <w:pPr>
              <w:jc w:val="both"/>
              <w:rPr>
                <w:rFonts w:ascii="Times New Roman" w:eastAsia="Calibri" w:hAnsi="Times New Roman" w:cs="Times New Roman"/>
                <w:sz w:val="28"/>
                <w:szCs w:val="28"/>
                <w:lang w:val="en-US"/>
              </w:rPr>
            </w:pPr>
          </w:p>
        </w:tc>
        <w:tc>
          <w:tcPr>
            <w:tcW w:w="774" w:type="dxa"/>
          </w:tcPr>
          <w:p w:rsidR="005D2845" w:rsidRDefault="005D2845" w:rsidP="005D2845">
            <w:pPr>
              <w:jc w:val="both"/>
              <w:rPr>
                <w:rFonts w:ascii="Times New Roman" w:eastAsia="Calibri" w:hAnsi="Times New Roman" w:cs="Times New Roman"/>
                <w:sz w:val="28"/>
                <w:szCs w:val="28"/>
                <w:lang w:val="en-US"/>
              </w:rPr>
            </w:pPr>
          </w:p>
        </w:tc>
        <w:tc>
          <w:tcPr>
            <w:tcW w:w="774" w:type="dxa"/>
          </w:tcPr>
          <w:p w:rsidR="005D2845" w:rsidRPr="000929D9" w:rsidRDefault="005D2845" w:rsidP="005D284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2</w:t>
            </w:r>
          </w:p>
        </w:tc>
      </w:tr>
      <w:tr w:rsidR="005D2845" w:rsidRPr="00575891"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V</w:t>
            </w:r>
            <w:r w:rsidRPr="00625B8B">
              <w:rPr>
                <w:rFonts w:ascii="Times New Roman" w:eastAsia="Calibri" w:hAnsi="Times New Roman" w:cs="Times New Roman"/>
                <w:sz w:val="28"/>
                <w:szCs w:val="28"/>
                <w:lang w:val="en-GB"/>
              </w:rPr>
              <w:t>alue-motivational</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2</w:t>
            </w:r>
          </w:p>
        </w:tc>
      </w:tr>
      <w:tr w:rsidR="005D2845" w:rsidRPr="00FE37EC" w:rsidTr="00147BD6">
        <w:trPr>
          <w:jc w:val="center"/>
        </w:trPr>
        <w:tc>
          <w:tcPr>
            <w:tcW w:w="2005" w:type="dxa"/>
          </w:tcPr>
          <w:p w:rsidR="005D2845"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Ideological /</w:t>
            </w:r>
          </w:p>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worldview</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r w:rsidR="005D2845" w:rsidRPr="00FE37EC"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Reflective</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r w:rsidR="005D2845" w:rsidRPr="00FE37EC"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Creative</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r w:rsidR="005D2845" w:rsidRPr="00FE37EC"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Analytical</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r w:rsidR="005D2845" w:rsidRPr="00FE37EC"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Moral</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r w:rsidR="005D2845" w:rsidRPr="00FE37EC" w:rsidTr="00147BD6">
        <w:trPr>
          <w:jc w:val="center"/>
        </w:trPr>
        <w:tc>
          <w:tcPr>
            <w:tcW w:w="2005"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Modelling</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r w:rsidR="005D2845" w:rsidRPr="00FE37EC" w:rsidTr="00147BD6">
        <w:trPr>
          <w:jc w:val="center"/>
        </w:trPr>
        <w:tc>
          <w:tcPr>
            <w:tcW w:w="2005" w:type="dxa"/>
          </w:tcPr>
          <w:p w:rsidR="005D2845"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Strategic</w:t>
            </w:r>
          </w:p>
        </w:tc>
        <w:tc>
          <w:tcPr>
            <w:tcW w:w="581" w:type="dxa"/>
          </w:tcPr>
          <w:p w:rsidR="005D2845" w:rsidRPr="000929D9" w:rsidRDefault="005D2845" w:rsidP="005D2845">
            <w:pPr>
              <w:jc w:val="both"/>
              <w:rPr>
                <w:rFonts w:ascii="Times New Roman" w:eastAsia="Calibri" w:hAnsi="Times New Roman" w:cs="Times New Roman"/>
                <w:sz w:val="28"/>
                <w:szCs w:val="28"/>
                <w:lang w:val="en-GB"/>
              </w:rPr>
            </w:pPr>
          </w:p>
        </w:tc>
        <w:tc>
          <w:tcPr>
            <w:tcW w:w="774" w:type="dxa"/>
          </w:tcPr>
          <w:p w:rsidR="005D2845" w:rsidRDefault="005D2845" w:rsidP="005D2845">
            <w:pPr>
              <w:jc w:val="both"/>
              <w:rPr>
                <w:rFonts w:ascii="Times New Roman" w:eastAsia="Calibri" w:hAnsi="Times New Roman" w:cs="Times New Roman"/>
                <w:sz w:val="28"/>
                <w:szCs w:val="28"/>
                <w:lang w:val="en-GB"/>
              </w:rPr>
            </w:pPr>
          </w:p>
        </w:tc>
        <w:tc>
          <w:tcPr>
            <w:tcW w:w="774" w:type="dxa"/>
          </w:tcPr>
          <w:p w:rsidR="005D2845" w:rsidRPr="000929D9" w:rsidRDefault="005D2845" w:rsidP="005D2845">
            <w:pPr>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w:t>
            </w:r>
          </w:p>
        </w:tc>
        <w:tc>
          <w:tcPr>
            <w:tcW w:w="774" w:type="dxa"/>
          </w:tcPr>
          <w:p w:rsidR="005D2845" w:rsidRPr="000929D9" w:rsidRDefault="005D2845" w:rsidP="005D2845">
            <w:pPr>
              <w:jc w:val="both"/>
              <w:rPr>
                <w:rFonts w:ascii="Times New Roman" w:eastAsia="Calibri" w:hAnsi="Times New Roman" w:cs="Times New Roman"/>
                <w:sz w:val="28"/>
                <w:szCs w:val="28"/>
                <w:lang w:val="en-GB"/>
              </w:rPr>
            </w:pPr>
          </w:p>
        </w:tc>
        <w:tc>
          <w:tcPr>
            <w:tcW w:w="1106" w:type="dxa"/>
          </w:tcPr>
          <w:p w:rsidR="005D2845" w:rsidRPr="000929D9" w:rsidRDefault="005D2845" w:rsidP="005D2845">
            <w:pPr>
              <w:jc w:val="cente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1</w:t>
            </w:r>
          </w:p>
        </w:tc>
      </w:tr>
    </w:tbl>
    <w:p w:rsidR="00B2322F" w:rsidRDefault="00B2322F" w:rsidP="009C5596">
      <w:pPr>
        <w:spacing w:after="0" w:line="240" w:lineRule="auto"/>
        <w:ind w:firstLine="709"/>
        <w:jc w:val="both"/>
        <w:rPr>
          <w:rFonts w:ascii="Times New Roman" w:eastAsia="Calibri" w:hAnsi="Times New Roman" w:cs="Times New Roman"/>
          <w:sz w:val="28"/>
          <w:szCs w:val="28"/>
        </w:rPr>
      </w:pPr>
    </w:p>
    <w:p w:rsidR="00261FF5" w:rsidRDefault="000210D9" w:rsidP="00261FF5">
      <w:pPr>
        <w:spacing w:after="0" w:line="240" w:lineRule="auto"/>
        <w:ind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T</w:t>
      </w:r>
      <w:r w:rsidRPr="00261FF5">
        <w:rPr>
          <w:rFonts w:ascii="Times New Roman" w:eastAsia="Calibri" w:hAnsi="Times New Roman" w:cs="Times New Roman"/>
          <w:sz w:val="28"/>
          <w:szCs w:val="28"/>
          <w:lang w:val="en-GB"/>
        </w:rPr>
        <w:t>he period of forced</w:t>
      </w:r>
      <w:r w:rsidR="00A924CC">
        <w:rPr>
          <w:rFonts w:ascii="Times New Roman" w:eastAsia="Calibri" w:hAnsi="Times New Roman" w:cs="Times New Roman"/>
          <w:sz w:val="28"/>
          <w:szCs w:val="28"/>
          <w:lang w:val="en-GB"/>
        </w:rPr>
        <w:t xml:space="preserve"> remote learning in March 2020 −</w:t>
      </w:r>
      <w:r w:rsidRPr="00261FF5">
        <w:rPr>
          <w:rFonts w:ascii="Times New Roman" w:eastAsia="Calibri" w:hAnsi="Times New Roman" w:cs="Times New Roman"/>
          <w:sz w:val="28"/>
          <w:szCs w:val="28"/>
          <w:lang w:val="en-GB"/>
        </w:rPr>
        <w:t xml:space="preserve"> January 2021</w:t>
      </w:r>
      <w:r w:rsidR="00A924CC">
        <w:rPr>
          <w:rFonts w:ascii="Times New Roman" w:eastAsia="Calibri" w:hAnsi="Times New Roman" w:cs="Times New Roman"/>
          <w:sz w:val="28"/>
          <w:szCs w:val="28"/>
          <w:lang w:val="en-GB"/>
        </w:rPr>
        <w:t xml:space="preserve"> was p</w:t>
      </w:r>
      <w:r w:rsidR="00261FF5" w:rsidRPr="00261FF5">
        <w:rPr>
          <w:rFonts w:ascii="Times New Roman" w:eastAsia="Calibri" w:hAnsi="Times New Roman" w:cs="Times New Roman"/>
          <w:sz w:val="28"/>
          <w:szCs w:val="28"/>
          <w:lang w:val="en-GB"/>
        </w:rPr>
        <w:t xml:space="preserve">articularly fruitful for the </w:t>
      </w:r>
      <w:r>
        <w:rPr>
          <w:rFonts w:ascii="Times New Roman" w:eastAsia="Calibri" w:hAnsi="Times New Roman" w:cs="Times New Roman"/>
          <w:sz w:val="28"/>
          <w:szCs w:val="28"/>
          <w:lang w:val="en-GB"/>
        </w:rPr>
        <w:t>development</w:t>
      </w:r>
      <w:r w:rsidR="00261FF5" w:rsidRPr="00261FF5">
        <w:rPr>
          <w:rFonts w:ascii="Times New Roman" w:eastAsia="Calibri" w:hAnsi="Times New Roman" w:cs="Times New Roman"/>
          <w:sz w:val="28"/>
          <w:szCs w:val="28"/>
          <w:lang w:val="en-GB"/>
        </w:rPr>
        <w:t xml:space="preserve"> of our research, when the</w:t>
      </w:r>
      <w:r w:rsidR="00A924CC">
        <w:rPr>
          <w:rFonts w:ascii="Times New Roman" w:eastAsia="Calibri" w:hAnsi="Times New Roman" w:cs="Times New Roman"/>
          <w:sz w:val="28"/>
          <w:szCs w:val="28"/>
          <w:lang w:val="en-GB"/>
        </w:rPr>
        <w:t xml:space="preserve"> profe</w:t>
      </w:r>
      <w:r w:rsidR="005D2845">
        <w:rPr>
          <w:rFonts w:ascii="Times New Roman" w:eastAsia="Calibri" w:hAnsi="Times New Roman" w:cs="Times New Roman"/>
          <w:sz w:val="28"/>
          <w:szCs w:val="28"/>
          <w:lang w:val="en-GB"/>
        </w:rPr>
        <w:t>s</w:t>
      </w:r>
      <w:r w:rsidR="00A924CC">
        <w:rPr>
          <w:rFonts w:ascii="Times New Roman" w:eastAsia="Calibri" w:hAnsi="Times New Roman" w:cs="Times New Roman"/>
          <w:sz w:val="28"/>
          <w:szCs w:val="28"/>
          <w:lang w:val="en-GB"/>
        </w:rPr>
        <w:t>sor’s</w:t>
      </w:r>
      <w:r w:rsidR="00261FF5" w:rsidRPr="00261FF5">
        <w:rPr>
          <w:rFonts w:ascii="Times New Roman" w:eastAsia="Calibri" w:hAnsi="Times New Roman" w:cs="Times New Roman"/>
          <w:sz w:val="28"/>
          <w:szCs w:val="28"/>
          <w:lang w:val="en-GB"/>
        </w:rPr>
        <w:t xml:space="preserve"> IC received all the necessary conditions and motivation for its development and implementation in the process of synchronous and asynchronous interaction with </w:t>
      </w:r>
      <w:r w:rsidR="00A87DC1">
        <w:rPr>
          <w:rFonts w:ascii="Times New Roman" w:eastAsia="Calibri" w:hAnsi="Times New Roman" w:cs="Times New Roman"/>
          <w:sz w:val="28"/>
          <w:szCs w:val="28"/>
          <w:lang w:val="en-GB"/>
        </w:rPr>
        <w:t xml:space="preserve">the </w:t>
      </w:r>
      <w:r w:rsidR="00261FF5" w:rsidRPr="00261FF5">
        <w:rPr>
          <w:rFonts w:ascii="Times New Roman" w:eastAsia="Calibri" w:hAnsi="Times New Roman" w:cs="Times New Roman"/>
          <w:sz w:val="28"/>
          <w:szCs w:val="28"/>
          <w:lang w:val="en-GB"/>
        </w:rPr>
        <w:t>students. It was during this period that it became obvious</w:t>
      </w:r>
      <w:r w:rsidR="00A87DC1">
        <w:rPr>
          <w:rFonts w:ascii="Times New Roman" w:eastAsia="Calibri" w:hAnsi="Times New Roman" w:cs="Times New Roman"/>
          <w:sz w:val="28"/>
          <w:szCs w:val="28"/>
          <w:lang w:val="en-GB"/>
        </w:rPr>
        <w:t>:</w:t>
      </w:r>
      <w:r w:rsidR="00261FF5" w:rsidRPr="00261FF5">
        <w:rPr>
          <w:rFonts w:ascii="Times New Roman" w:eastAsia="Calibri" w:hAnsi="Times New Roman" w:cs="Times New Roman"/>
          <w:sz w:val="28"/>
          <w:szCs w:val="28"/>
          <w:lang w:val="en-GB"/>
        </w:rPr>
        <w:t xml:space="preserve"> we are no longer dealing with a certain competence characterized by the presence of a </w:t>
      </w:r>
      <w:r w:rsidR="001C3578">
        <w:rPr>
          <w:rFonts w:ascii="Times New Roman" w:eastAsia="Calibri" w:hAnsi="Times New Roman" w:cs="Times New Roman"/>
          <w:sz w:val="28"/>
          <w:szCs w:val="28"/>
          <w:lang w:val="en-GB"/>
        </w:rPr>
        <w:t>fixed</w:t>
      </w:r>
      <w:r w:rsidR="00261FF5" w:rsidRPr="00261FF5">
        <w:rPr>
          <w:rFonts w:ascii="Times New Roman" w:eastAsia="Calibri" w:hAnsi="Times New Roman" w:cs="Times New Roman"/>
          <w:sz w:val="28"/>
          <w:szCs w:val="28"/>
          <w:lang w:val="en-GB"/>
        </w:rPr>
        <w:t xml:space="preserve"> set of knowledge, skills and personal qualities, but with a new type of </w:t>
      </w:r>
      <w:r w:rsidR="00A87DC1">
        <w:rPr>
          <w:rFonts w:ascii="Times New Roman" w:eastAsia="Calibri" w:hAnsi="Times New Roman" w:cs="Times New Roman"/>
          <w:sz w:val="28"/>
          <w:szCs w:val="28"/>
          <w:lang w:val="en-GB"/>
        </w:rPr>
        <w:t>the professor</w:t>
      </w:r>
      <w:r w:rsidR="00261FF5" w:rsidRPr="00261FF5">
        <w:rPr>
          <w:rFonts w:ascii="Times New Roman" w:eastAsia="Calibri" w:hAnsi="Times New Roman" w:cs="Times New Roman"/>
          <w:sz w:val="28"/>
          <w:szCs w:val="28"/>
          <w:lang w:val="en-GB"/>
        </w:rPr>
        <w:t>'s behavio</w:t>
      </w:r>
      <w:r w:rsidR="00A87DC1">
        <w:rPr>
          <w:rFonts w:ascii="Times New Roman" w:eastAsia="Calibri" w:hAnsi="Times New Roman" w:cs="Times New Roman"/>
          <w:sz w:val="28"/>
          <w:szCs w:val="28"/>
          <w:lang w:val="en-GB"/>
        </w:rPr>
        <w:t>u</w:t>
      </w:r>
      <w:r w:rsidR="00261FF5" w:rsidRPr="00261FF5">
        <w:rPr>
          <w:rFonts w:ascii="Times New Roman" w:eastAsia="Calibri" w:hAnsi="Times New Roman" w:cs="Times New Roman"/>
          <w:sz w:val="28"/>
          <w:szCs w:val="28"/>
          <w:lang w:val="en-GB"/>
        </w:rPr>
        <w:t xml:space="preserve">r. The situation when e-learning became the only form of implementation of professional functions, personal </w:t>
      </w:r>
      <w:r w:rsidR="001C3578">
        <w:rPr>
          <w:rFonts w:ascii="Times New Roman" w:eastAsia="Calibri" w:hAnsi="Times New Roman" w:cs="Times New Roman"/>
          <w:sz w:val="28"/>
          <w:szCs w:val="28"/>
          <w:lang w:val="en-GB"/>
        </w:rPr>
        <w:t>morality</w:t>
      </w:r>
      <w:r w:rsidR="00261FF5" w:rsidRPr="00261FF5">
        <w:rPr>
          <w:rFonts w:ascii="Times New Roman" w:eastAsia="Calibri" w:hAnsi="Times New Roman" w:cs="Times New Roman"/>
          <w:sz w:val="28"/>
          <w:szCs w:val="28"/>
          <w:lang w:val="en-GB"/>
        </w:rPr>
        <w:t xml:space="preserve"> and pedagogical contacts, intensified </w:t>
      </w:r>
      <w:r w:rsidR="00007565">
        <w:rPr>
          <w:rFonts w:ascii="Times New Roman" w:eastAsia="Calibri" w:hAnsi="Times New Roman" w:cs="Times New Roman"/>
          <w:sz w:val="28"/>
          <w:szCs w:val="28"/>
          <w:lang w:val="en-GB"/>
        </w:rPr>
        <w:t xml:space="preserve">the </w:t>
      </w:r>
      <w:r w:rsidR="00261FF5" w:rsidRPr="00261FF5">
        <w:rPr>
          <w:rFonts w:ascii="Times New Roman" w:eastAsia="Calibri" w:hAnsi="Times New Roman" w:cs="Times New Roman"/>
          <w:sz w:val="28"/>
          <w:szCs w:val="28"/>
          <w:lang w:val="en-GB"/>
        </w:rPr>
        <w:t xml:space="preserve">changes in the structure of the professor's personality </w:t>
      </w:r>
      <w:r w:rsidR="00B22752">
        <w:rPr>
          <w:rFonts w:ascii="Times New Roman" w:eastAsia="Calibri" w:hAnsi="Times New Roman" w:cs="Times New Roman"/>
          <w:sz w:val="28"/>
          <w:szCs w:val="28"/>
          <w:lang w:val="en-GB"/>
        </w:rPr>
        <w:t>so much that the</w:t>
      </w:r>
      <w:r w:rsidR="00261FF5" w:rsidRPr="00261FF5">
        <w:rPr>
          <w:rFonts w:ascii="Times New Roman" w:eastAsia="Calibri" w:hAnsi="Times New Roman" w:cs="Times New Roman"/>
          <w:sz w:val="28"/>
          <w:szCs w:val="28"/>
          <w:lang w:val="en-GB"/>
        </w:rPr>
        <w:t xml:space="preserve"> grounds to single out a group of new competences, which we </w:t>
      </w:r>
      <w:r w:rsidR="00B22752">
        <w:rPr>
          <w:rFonts w:ascii="Times New Roman" w:eastAsia="Calibri" w:hAnsi="Times New Roman" w:cs="Times New Roman"/>
          <w:sz w:val="28"/>
          <w:szCs w:val="28"/>
          <w:lang w:val="en-GB"/>
        </w:rPr>
        <w:t>suggest</w:t>
      </w:r>
      <w:r w:rsidR="00261FF5" w:rsidRPr="00261FF5">
        <w:rPr>
          <w:rFonts w:ascii="Times New Roman" w:eastAsia="Calibri" w:hAnsi="Times New Roman" w:cs="Times New Roman"/>
          <w:sz w:val="28"/>
          <w:szCs w:val="28"/>
          <w:lang w:val="en-GB"/>
        </w:rPr>
        <w:t xml:space="preserve"> to call “e-competences”</w:t>
      </w:r>
      <w:r w:rsidR="00F72472">
        <w:rPr>
          <w:rFonts w:ascii="Times New Roman" w:eastAsia="Calibri" w:hAnsi="Times New Roman" w:cs="Times New Roman"/>
          <w:sz w:val="28"/>
          <w:szCs w:val="28"/>
          <w:lang w:val="en-GB"/>
        </w:rPr>
        <w:t>, have become vivid. M</w:t>
      </w:r>
      <w:r w:rsidR="00261FF5" w:rsidRPr="00261FF5">
        <w:rPr>
          <w:rFonts w:ascii="Times New Roman" w:eastAsia="Calibri" w:hAnsi="Times New Roman" w:cs="Times New Roman"/>
          <w:sz w:val="28"/>
          <w:szCs w:val="28"/>
          <w:lang w:val="en-GB"/>
        </w:rPr>
        <w:t>oreover, the</w:t>
      </w:r>
      <w:r w:rsidR="00F72472">
        <w:rPr>
          <w:rFonts w:ascii="Times New Roman" w:eastAsia="Calibri" w:hAnsi="Times New Roman" w:cs="Times New Roman"/>
          <w:sz w:val="28"/>
          <w:szCs w:val="28"/>
          <w:lang w:val="en-GB"/>
        </w:rPr>
        <w:t>se changes</w:t>
      </w:r>
      <w:r w:rsidR="00261FF5" w:rsidRPr="00261FF5">
        <w:rPr>
          <w:rFonts w:ascii="Times New Roman" w:eastAsia="Calibri" w:hAnsi="Times New Roman" w:cs="Times New Roman"/>
          <w:sz w:val="28"/>
          <w:szCs w:val="28"/>
          <w:lang w:val="en-GB"/>
        </w:rPr>
        <w:t xml:space="preserve"> </w:t>
      </w:r>
      <w:r w:rsidR="008E1F90">
        <w:rPr>
          <w:rFonts w:ascii="Times New Roman" w:eastAsia="Calibri" w:hAnsi="Times New Roman" w:cs="Times New Roman"/>
          <w:sz w:val="28"/>
          <w:szCs w:val="28"/>
          <w:lang w:val="en-GB"/>
        </w:rPr>
        <w:t xml:space="preserve">were so </w:t>
      </w:r>
      <w:r w:rsidR="00A44064">
        <w:rPr>
          <w:rFonts w:ascii="Times New Roman" w:eastAsia="Calibri" w:hAnsi="Times New Roman" w:cs="Times New Roman"/>
          <w:sz w:val="28"/>
          <w:szCs w:val="28"/>
          <w:lang w:val="en-GB"/>
        </w:rPr>
        <w:t>deep</w:t>
      </w:r>
      <w:r w:rsidR="00261FF5" w:rsidRPr="00261FF5">
        <w:rPr>
          <w:rFonts w:ascii="Times New Roman" w:eastAsia="Calibri" w:hAnsi="Times New Roman" w:cs="Times New Roman"/>
          <w:sz w:val="28"/>
          <w:szCs w:val="28"/>
          <w:lang w:val="en-GB"/>
        </w:rPr>
        <w:t xml:space="preserve"> that other spheres</w:t>
      </w:r>
      <w:r w:rsidR="008E1F90">
        <w:rPr>
          <w:rFonts w:ascii="Times New Roman" w:eastAsia="Calibri" w:hAnsi="Times New Roman" w:cs="Times New Roman"/>
          <w:sz w:val="28"/>
          <w:szCs w:val="28"/>
          <w:lang w:val="en-GB"/>
        </w:rPr>
        <w:t xml:space="preserve"> of the personality </w:t>
      </w:r>
      <w:r w:rsidR="008E1F90" w:rsidRPr="00261FF5">
        <w:rPr>
          <w:rFonts w:ascii="Times New Roman" w:eastAsia="Calibri" w:hAnsi="Times New Roman" w:cs="Times New Roman"/>
          <w:sz w:val="28"/>
          <w:szCs w:val="28"/>
          <w:lang w:val="en-GB"/>
        </w:rPr>
        <w:t>(motivational, cognitive, axiological, etc.)</w:t>
      </w:r>
      <w:r w:rsidR="00261FF5" w:rsidRPr="00261FF5">
        <w:rPr>
          <w:rFonts w:ascii="Times New Roman" w:eastAsia="Calibri" w:hAnsi="Times New Roman" w:cs="Times New Roman"/>
          <w:sz w:val="28"/>
          <w:szCs w:val="28"/>
          <w:lang w:val="en-GB"/>
        </w:rPr>
        <w:t xml:space="preserve"> were </w:t>
      </w:r>
      <w:r w:rsidR="008E1F90">
        <w:rPr>
          <w:rFonts w:ascii="Times New Roman" w:eastAsia="Calibri" w:hAnsi="Times New Roman" w:cs="Times New Roman"/>
          <w:sz w:val="28"/>
          <w:szCs w:val="28"/>
          <w:lang w:val="en-GB"/>
        </w:rPr>
        <w:t xml:space="preserve">also </w:t>
      </w:r>
      <w:r w:rsidR="00261FF5" w:rsidRPr="00261FF5">
        <w:rPr>
          <w:rFonts w:ascii="Times New Roman" w:eastAsia="Calibri" w:hAnsi="Times New Roman" w:cs="Times New Roman"/>
          <w:sz w:val="28"/>
          <w:szCs w:val="28"/>
          <w:lang w:val="en-GB"/>
        </w:rPr>
        <w:t xml:space="preserve">affected. As a result, we believe that there is </w:t>
      </w:r>
      <w:r w:rsidR="009422E7">
        <w:rPr>
          <w:rFonts w:ascii="Times New Roman" w:eastAsia="Calibri" w:hAnsi="Times New Roman" w:cs="Times New Roman"/>
          <w:sz w:val="28"/>
          <w:szCs w:val="28"/>
          <w:lang w:val="en-GB"/>
        </w:rPr>
        <w:t xml:space="preserve">a </w:t>
      </w:r>
      <w:r w:rsidR="00261FF5" w:rsidRPr="00261FF5">
        <w:rPr>
          <w:rFonts w:ascii="Times New Roman" w:eastAsia="Calibri" w:hAnsi="Times New Roman" w:cs="Times New Roman"/>
          <w:sz w:val="28"/>
          <w:szCs w:val="28"/>
          <w:lang w:val="en-GB"/>
        </w:rPr>
        <w:t xml:space="preserve">reason </w:t>
      </w:r>
      <w:r w:rsidR="00261FF5" w:rsidRPr="00261FF5">
        <w:rPr>
          <w:rFonts w:ascii="Times New Roman" w:eastAsia="Calibri" w:hAnsi="Times New Roman" w:cs="Times New Roman"/>
          <w:sz w:val="28"/>
          <w:szCs w:val="28"/>
          <w:lang w:val="en-GB"/>
        </w:rPr>
        <w:lastRenderedPageBreak/>
        <w:t xml:space="preserve">to talk about the transformation of the traditional </w:t>
      </w:r>
      <w:r w:rsidR="009422E7">
        <w:rPr>
          <w:rFonts w:ascii="Times New Roman" w:eastAsia="Calibri" w:hAnsi="Times New Roman" w:cs="Times New Roman"/>
          <w:sz w:val="28"/>
          <w:szCs w:val="28"/>
          <w:lang w:val="en-GB"/>
        </w:rPr>
        <w:t xml:space="preserve">professor’s </w:t>
      </w:r>
      <w:r w:rsidR="00261FF5" w:rsidRPr="00261FF5">
        <w:rPr>
          <w:rFonts w:ascii="Times New Roman" w:eastAsia="Calibri" w:hAnsi="Times New Roman" w:cs="Times New Roman"/>
          <w:sz w:val="28"/>
          <w:szCs w:val="28"/>
          <w:lang w:val="en-GB"/>
        </w:rPr>
        <w:t>pedagogical culture into a new form, which can be called “e-pedagogical culture”.</w:t>
      </w:r>
    </w:p>
    <w:p w:rsidR="0095330B" w:rsidRPr="00261FF5" w:rsidRDefault="0095330B" w:rsidP="00261FF5">
      <w:pPr>
        <w:spacing w:after="0" w:line="240" w:lineRule="auto"/>
        <w:ind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So, the period of IC use during and after the pa</w:t>
      </w:r>
      <w:r w:rsidR="004410D5">
        <w:rPr>
          <w:rFonts w:ascii="Times New Roman" w:eastAsia="Calibri" w:hAnsi="Times New Roman" w:cs="Times New Roman"/>
          <w:sz w:val="28"/>
          <w:szCs w:val="28"/>
          <w:lang w:val="en-GB"/>
        </w:rPr>
        <w:t>ndemic can be considered the third stage of the concept’s development.</w:t>
      </w:r>
    </w:p>
    <w:p w:rsidR="00FF127C" w:rsidRPr="00FF127C" w:rsidRDefault="00FF127C" w:rsidP="009C5596">
      <w:pPr>
        <w:spacing w:after="0" w:line="240" w:lineRule="auto"/>
        <w:ind w:firstLine="709"/>
        <w:jc w:val="both"/>
        <w:rPr>
          <w:rFonts w:ascii="Times New Roman" w:eastAsia="Calibri" w:hAnsi="Times New Roman" w:cs="Times New Roman"/>
          <w:sz w:val="28"/>
          <w:szCs w:val="28"/>
          <w:lang w:val="en-GB"/>
        </w:rPr>
      </w:pPr>
      <w:r w:rsidRPr="00FF127C">
        <w:rPr>
          <w:rFonts w:ascii="Times New Roman" w:eastAsia="Calibri" w:hAnsi="Times New Roman" w:cs="Times New Roman"/>
          <w:sz w:val="28"/>
          <w:szCs w:val="28"/>
          <w:lang w:val="en-GB"/>
        </w:rPr>
        <w:t xml:space="preserve">In our opinion, "e-pedagogical culture" can be described as a special type of pedagogical culture of a university </w:t>
      </w:r>
      <w:r>
        <w:rPr>
          <w:rFonts w:ascii="Times New Roman" w:eastAsia="Calibri" w:hAnsi="Times New Roman" w:cs="Times New Roman"/>
          <w:sz w:val="28"/>
          <w:szCs w:val="28"/>
          <w:lang w:val="en-GB"/>
        </w:rPr>
        <w:t>professor</w:t>
      </w:r>
      <w:r w:rsidRPr="00FF127C">
        <w:rPr>
          <w:rFonts w:ascii="Times New Roman" w:eastAsia="Calibri" w:hAnsi="Times New Roman" w:cs="Times New Roman"/>
          <w:sz w:val="28"/>
          <w:szCs w:val="28"/>
          <w:lang w:val="en-GB"/>
        </w:rPr>
        <w:t xml:space="preserve">, which </w:t>
      </w:r>
      <w:r w:rsidR="00DB5FCC">
        <w:rPr>
          <w:rFonts w:ascii="Times New Roman" w:eastAsia="Calibri" w:hAnsi="Times New Roman" w:cs="Times New Roman"/>
          <w:sz w:val="28"/>
          <w:szCs w:val="28"/>
          <w:lang w:val="en-GB"/>
        </w:rPr>
        <w:t>appears</w:t>
      </w:r>
      <w:r w:rsidRPr="00FF127C">
        <w:rPr>
          <w:rFonts w:ascii="Times New Roman" w:eastAsia="Calibri" w:hAnsi="Times New Roman" w:cs="Times New Roman"/>
          <w:sz w:val="28"/>
          <w:szCs w:val="28"/>
          <w:lang w:val="en-GB"/>
        </w:rPr>
        <w:t xml:space="preserve"> in the process of intensive use of vario</w:t>
      </w:r>
      <w:r w:rsidR="00DB5FCC">
        <w:rPr>
          <w:rFonts w:ascii="Times New Roman" w:eastAsia="Calibri" w:hAnsi="Times New Roman" w:cs="Times New Roman"/>
          <w:sz w:val="28"/>
          <w:szCs w:val="28"/>
          <w:lang w:val="en-GB"/>
        </w:rPr>
        <w:t>us forms of e-learning (distant</w:t>
      </w:r>
      <w:r w:rsidRPr="00FF127C">
        <w:rPr>
          <w:rFonts w:ascii="Times New Roman" w:eastAsia="Calibri" w:hAnsi="Times New Roman" w:cs="Times New Roman"/>
          <w:sz w:val="28"/>
          <w:szCs w:val="28"/>
          <w:lang w:val="en-GB"/>
        </w:rPr>
        <w:t xml:space="preserve">, remote, </w:t>
      </w:r>
      <w:r w:rsidR="00DB5FCC">
        <w:rPr>
          <w:rFonts w:ascii="Times New Roman" w:eastAsia="Calibri" w:hAnsi="Times New Roman" w:cs="Times New Roman"/>
          <w:sz w:val="28"/>
          <w:szCs w:val="28"/>
          <w:lang w:val="en-GB"/>
        </w:rPr>
        <w:t>blended</w:t>
      </w:r>
      <w:r w:rsidRPr="00FF127C">
        <w:rPr>
          <w:rFonts w:ascii="Times New Roman" w:eastAsia="Calibri" w:hAnsi="Times New Roman" w:cs="Times New Roman"/>
          <w:sz w:val="28"/>
          <w:szCs w:val="28"/>
          <w:lang w:val="en-GB"/>
        </w:rPr>
        <w:t>, complementary, etc.) and is characterized by significant</w:t>
      </w:r>
      <w:r w:rsidR="00DB5FCC">
        <w:rPr>
          <w:rFonts w:ascii="Times New Roman" w:eastAsia="Calibri" w:hAnsi="Times New Roman" w:cs="Times New Roman"/>
          <w:sz w:val="28"/>
          <w:szCs w:val="28"/>
          <w:lang w:val="en-GB"/>
        </w:rPr>
        <w:t xml:space="preserve"> changes in all basic competenc</w:t>
      </w:r>
      <w:r w:rsidRPr="00FF127C">
        <w:rPr>
          <w:rFonts w:ascii="Times New Roman" w:eastAsia="Calibri" w:hAnsi="Times New Roman" w:cs="Times New Roman"/>
          <w:sz w:val="28"/>
          <w:szCs w:val="28"/>
          <w:lang w:val="en-GB"/>
        </w:rPr>
        <w:t>e areas in order to make up for some of the limitations associated with the transformation of the traditional educational process.</w:t>
      </w:r>
    </w:p>
    <w:p w:rsidR="00B23688" w:rsidRDefault="00B23688" w:rsidP="001E38AE">
      <w:pPr>
        <w:spacing w:after="0" w:line="240" w:lineRule="auto"/>
        <w:ind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More than often, the scholars who have been studying the features of distant / remote education</w:t>
      </w:r>
      <w:r w:rsidR="00CF5AC7">
        <w:rPr>
          <w:rFonts w:ascii="Times New Roman" w:eastAsia="Calibri" w:hAnsi="Times New Roman" w:cs="Times New Roman"/>
          <w:sz w:val="28"/>
          <w:szCs w:val="28"/>
          <w:lang w:val="en-GB"/>
        </w:rPr>
        <w:t xml:space="preserve"> during the pandemic</w:t>
      </w:r>
      <w:r>
        <w:rPr>
          <w:rFonts w:ascii="Times New Roman" w:eastAsia="Calibri" w:hAnsi="Times New Roman" w:cs="Times New Roman"/>
          <w:sz w:val="28"/>
          <w:szCs w:val="28"/>
          <w:lang w:val="en-GB"/>
        </w:rPr>
        <w:t xml:space="preserve"> pay attention to the following changes in the professor’s culture</w:t>
      </w:r>
      <w:r w:rsidR="00CF5AC7">
        <w:rPr>
          <w:rFonts w:ascii="Times New Roman" w:eastAsia="Calibri" w:hAnsi="Times New Roman" w:cs="Times New Roman"/>
          <w:sz w:val="28"/>
          <w:szCs w:val="28"/>
          <w:lang w:val="en-GB"/>
        </w:rPr>
        <w:t>:</w:t>
      </w:r>
    </w:p>
    <w:p w:rsidR="003E7A5F" w:rsidRDefault="003E7A5F" w:rsidP="00D84FA6">
      <w:pPr>
        <w:pStyle w:val="a5"/>
        <w:numPr>
          <w:ilvl w:val="0"/>
          <w:numId w:val="5"/>
        </w:numPr>
        <w:spacing w:after="0" w:line="240" w:lineRule="auto"/>
        <w:ind w:left="0" w:firstLine="709"/>
        <w:jc w:val="both"/>
        <w:rPr>
          <w:rFonts w:ascii="Times New Roman" w:eastAsia="Calibri" w:hAnsi="Times New Roman" w:cs="Times New Roman"/>
          <w:sz w:val="28"/>
          <w:szCs w:val="28"/>
          <w:lang w:val="en-GB"/>
        </w:rPr>
      </w:pPr>
      <w:r w:rsidRPr="00450AFD">
        <w:rPr>
          <w:rFonts w:ascii="Times New Roman" w:eastAsia="Calibri" w:hAnsi="Times New Roman" w:cs="Times New Roman"/>
          <w:i/>
          <w:sz w:val="28"/>
          <w:szCs w:val="28"/>
          <w:lang w:val="en-GB"/>
        </w:rPr>
        <w:t>communicative competence</w:t>
      </w:r>
      <w:r w:rsidR="00CF5AC7">
        <w:rPr>
          <w:rFonts w:ascii="Times New Roman" w:eastAsia="Calibri" w:hAnsi="Times New Roman" w:cs="Times New Roman"/>
          <w:sz w:val="28"/>
          <w:szCs w:val="28"/>
          <w:lang w:val="en-GB"/>
        </w:rPr>
        <w:t xml:space="preserve">: </w:t>
      </w:r>
      <w:r w:rsidRPr="00450AFD">
        <w:rPr>
          <w:rFonts w:ascii="Times New Roman" w:eastAsia="Calibri" w:hAnsi="Times New Roman" w:cs="Times New Roman"/>
          <w:sz w:val="28"/>
          <w:szCs w:val="28"/>
          <w:lang w:val="en-GB"/>
        </w:rPr>
        <w:t xml:space="preserve">a professor does not need to use </w:t>
      </w:r>
      <w:r w:rsidR="002E0D99">
        <w:rPr>
          <w:rFonts w:ascii="Times New Roman" w:eastAsia="Calibri" w:hAnsi="Times New Roman" w:cs="Times New Roman"/>
          <w:sz w:val="28"/>
          <w:szCs w:val="28"/>
          <w:lang w:val="en-GB"/>
        </w:rPr>
        <w:t xml:space="preserve">the whole scope of </w:t>
      </w:r>
      <w:r w:rsidR="00197E2B" w:rsidRPr="00450AFD">
        <w:rPr>
          <w:rFonts w:ascii="Times New Roman" w:eastAsia="Calibri" w:hAnsi="Times New Roman" w:cs="Times New Roman"/>
          <w:sz w:val="28"/>
          <w:szCs w:val="28"/>
          <w:lang w:val="en-GB"/>
        </w:rPr>
        <w:t>traditional</w:t>
      </w:r>
      <w:r w:rsidR="008C7146" w:rsidRPr="00450AFD">
        <w:rPr>
          <w:rFonts w:ascii="Times New Roman" w:eastAsia="Calibri" w:hAnsi="Times New Roman" w:cs="Times New Roman"/>
          <w:sz w:val="28"/>
          <w:szCs w:val="28"/>
          <w:lang w:val="en-GB"/>
        </w:rPr>
        <w:t xml:space="preserve"> oratorical </w:t>
      </w:r>
      <w:r w:rsidR="00D2478A">
        <w:rPr>
          <w:rFonts w:ascii="Times New Roman" w:eastAsia="Calibri" w:hAnsi="Times New Roman" w:cs="Times New Roman"/>
          <w:sz w:val="28"/>
          <w:szCs w:val="28"/>
          <w:lang w:val="en-GB"/>
        </w:rPr>
        <w:t>skills</w:t>
      </w:r>
      <w:r w:rsidR="00755B62">
        <w:rPr>
          <w:rFonts w:ascii="Times New Roman" w:eastAsia="Calibri" w:hAnsi="Times New Roman" w:cs="Times New Roman"/>
          <w:sz w:val="28"/>
          <w:szCs w:val="28"/>
          <w:lang w:val="en-GB"/>
        </w:rPr>
        <w:t xml:space="preserve"> (a loud and strong voice, </w:t>
      </w:r>
      <w:r w:rsidR="00A755D6">
        <w:rPr>
          <w:rFonts w:ascii="Times New Roman" w:eastAsia="Calibri" w:hAnsi="Times New Roman" w:cs="Times New Roman"/>
          <w:sz w:val="28"/>
          <w:szCs w:val="28"/>
          <w:lang w:val="en-GB"/>
        </w:rPr>
        <w:t xml:space="preserve">pitch changes, </w:t>
      </w:r>
      <w:r w:rsidR="00755B62">
        <w:rPr>
          <w:rFonts w:ascii="Times New Roman" w:eastAsia="Calibri" w:hAnsi="Times New Roman" w:cs="Times New Roman"/>
          <w:sz w:val="28"/>
          <w:szCs w:val="28"/>
          <w:lang w:val="en-GB"/>
        </w:rPr>
        <w:t>various vocal modulations,</w:t>
      </w:r>
      <w:r w:rsidR="00B1548B">
        <w:rPr>
          <w:rFonts w:ascii="Times New Roman" w:eastAsia="Calibri" w:hAnsi="Times New Roman" w:cs="Times New Roman"/>
          <w:sz w:val="28"/>
          <w:szCs w:val="28"/>
          <w:lang w:val="en-GB"/>
        </w:rPr>
        <w:t xml:space="preserve"> etc.)</w:t>
      </w:r>
      <w:r w:rsidR="00D2478A">
        <w:rPr>
          <w:rFonts w:ascii="Times New Roman" w:eastAsia="Calibri" w:hAnsi="Times New Roman" w:cs="Times New Roman"/>
          <w:sz w:val="28"/>
          <w:szCs w:val="28"/>
          <w:lang w:val="en-GB"/>
        </w:rPr>
        <w:t xml:space="preserve"> and special pedagogical speech</w:t>
      </w:r>
      <w:r w:rsidR="00D84FA6">
        <w:rPr>
          <w:rFonts w:ascii="Times New Roman" w:eastAsia="Calibri" w:hAnsi="Times New Roman" w:cs="Times New Roman"/>
          <w:sz w:val="28"/>
          <w:szCs w:val="28"/>
          <w:lang w:val="en-GB"/>
        </w:rPr>
        <w:t xml:space="preserve"> </w:t>
      </w:r>
      <w:r w:rsidR="00197E2B" w:rsidRPr="00450AFD">
        <w:rPr>
          <w:rFonts w:ascii="Times New Roman" w:eastAsia="Calibri" w:hAnsi="Times New Roman" w:cs="Times New Roman"/>
          <w:sz w:val="28"/>
          <w:szCs w:val="28"/>
          <w:lang w:val="en-GB"/>
        </w:rPr>
        <w:t>technique, especially no</w:t>
      </w:r>
      <w:r w:rsidR="008C7146" w:rsidRPr="00450AFD">
        <w:rPr>
          <w:rFonts w:ascii="Times New Roman" w:eastAsia="Calibri" w:hAnsi="Times New Roman" w:cs="Times New Roman"/>
          <w:sz w:val="28"/>
          <w:szCs w:val="28"/>
          <w:lang w:val="en-GB"/>
        </w:rPr>
        <w:t>n-verbal means of communication (</w:t>
      </w:r>
      <w:r w:rsidR="00D84FA6" w:rsidRPr="00D84FA6">
        <w:rPr>
          <w:rFonts w:ascii="Times New Roman" w:eastAsia="Calibri" w:hAnsi="Times New Roman" w:cs="Times New Roman"/>
          <w:sz w:val="28"/>
          <w:szCs w:val="28"/>
          <w:lang w:val="en-GB"/>
        </w:rPr>
        <w:t>gestures</w:t>
      </w:r>
      <w:r w:rsidR="005457A8">
        <w:rPr>
          <w:rFonts w:ascii="Times New Roman" w:eastAsia="Calibri" w:hAnsi="Times New Roman" w:cs="Times New Roman"/>
          <w:sz w:val="28"/>
          <w:szCs w:val="28"/>
          <w:lang w:val="en-GB"/>
        </w:rPr>
        <w:t xml:space="preserve">, </w:t>
      </w:r>
      <w:r w:rsidR="00197E2B" w:rsidRPr="00450AFD">
        <w:rPr>
          <w:rFonts w:ascii="Times New Roman" w:eastAsia="Calibri" w:hAnsi="Times New Roman" w:cs="Times New Roman"/>
          <w:sz w:val="28"/>
          <w:szCs w:val="28"/>
          <w:lang w:val="en-GB"/>
        </w:rPr>
        <w:t xml:space="preserve">expressive </w:t>
      </w:r>
      <w:r w:rsidR="00FD4DA5" w:rsidRPr="00450AFD">
        <w:rPr>
          <w:rFonts w:ascii="Times New Roman" w:eastAsia="Calibri" w:hAnsi="Times New Roman" w:cs="Times New Roman"/>
          <w:sz w:val="28"/>
          <w:szCs w:val="28"/>
          <w:lang w:val="en-GB"/>
        </w:rPr>
        <w:t xml:space="preserve">mimics, </w:t>
      </w:r>
      <w:r w:rsidR="00197E2B" w:rsidRPr="00450AFD">
        <w:rPr>
          <w:rFonts w:ascii="Times New Roman" w:eastAsia="Calibri" w:hAnsi="Times New Roman" w:cs="Times New Roman"/>
          <w:sz w:val="28"/>
          <w:szCs w:val="28"/>
          <w:lang w:val="en-GB"/>
        </w:rPr>
        <w:t xml:space="preserve">expressive movements </w:t>
      </w:r>
      <w:r w:rsidR="004A283C" w:rsidRPr="00450AFD">
        <w:rPr>
          <w:rFonts w:ascii="Times New Roman" w:eastAsia="Calibri" w:hAnsi="Times New Roman" w:cs="Times New Roman"/>
          <w:sz w:val="28"/>
          <w:szCs w:val="28"/>
          <w:lang w:val="en-GB"/>
        </w:rPr>
        <w:t xml:space="preserve">and </w:t>
      </w:r>
      <w:r w:rsidR="00197E2B" w:rsidRPr="00450AFD">
        <w:rPr>
          <w:rFonts w:ascii="Times New Roman" w:eastAsia="Calibri" w:hAnsi="Times New Roman" w:cs="Times New Roman"/>
          <w:sz w:val="28"/>
          <w:szCs w:val="28"/>
          <w:lang w:val="en-GB"/>
        </w:rPr>
        <w:t>posture</w:t>
      </w:r>
      <w:r w:rsidR="004A283C">
        <w:rPr>
          <w:rFonts w:ascii="Times New Roman" w:eastAsia="Calibri" w:hAnsi="Times New Roman" w:cs="Times New Roman"/>
          <w:sz w:val="28"/>
          <w:szCs w:val="28"/>
          <w:lang w:val="en-GB"/>
        </w:rPr>
        <w:t>s</w:t>
      </w:r>
      <w:r w:rsidR="00197E2B" w:rsidRPr="00450AFD">
        <w:rPr>
          <w:rFonts w:ascii="Times New Roman" w:eastAsia="Calibri" w:hAnsi="Times New Roman" w:cs="Times New Roman"/>
          <w:sz w:val="28"/>
          <w:szCs w:val="28"/>
          <w:lang w:val="en-GB"/>
        </w:rPr>
        <w:t>, etc.</w:t>
      </w:r>
      <w:r w:rsidR="004A283C">
        <w:rPr>
          <w:rFonts w:ascii="Times New Roman" w:eastAsia="Calibri" w:hAnsi="Times New Roman" w:cs="Times New Roman"/>
          <w:sz w:val="28"/>
          <w:szCs w:val="28"/>
          <w:lang w:val="en-GB"/>
        </w:rPr>
        <w:t>)</w:t>
      </w:r>
      <w:r w:rsidR="00FC04E7">
        <w:rPr>
          <w:rFonts w:ascii="Times New Roman" w:eastAsia="Calibri" w:hAnsi="Times New Roman" w:cs="Times New Roman"/>
          <w:sz w:val="28"/>
          <w:szCs w:val="28"/>
          <w:lang w:val="en-GB"/>
        </w:rPr>
        <w:t xml:space="preserve"> </w:t>
      </w:r>
      <w:r w:rsidR="007C5436">
        <w:rPr>
          <w:rFonts w:ascii="Times New Roman" w:eastAsia="Calibri" w:hAnsi="Times New Roman" w:cs="Times New Roman"/>
          <w:sz w:val="28"/>
          <w:szCs w:val="28"/>
          <w:lang w:val="en-GB"/>
        </w:rPr>
        <w:t>[</w:t>
      </w:r>
      <w:r w:rsidR="007C299F" w:rsidRPr="007C299F">
        <w:rPr>
          <w:rFonts w:ascii="Times New Roman" w:eastAsia="Calibri" w:hAnsi="Times New Roman" w:cs="Times New Roman"/>
          <w:sz w:val="28"/>
          <w:szCs w:val="28"/>
          <w:lang w:val="en-GB"/>
        </w:rPr>
        <w:t>8; 9</w:t>
      </w:r>
      <w:r w:rsidR="00BC570A">
        <w:rPr>
          <w:rFonts w:ascii="Times New Roman" w:eastAsia="Calibri" w:hAnsi="Times New Roman" w:cs="Times New Roman"/>
          <w:sz w:val="28"/>
          <w:szCs w:val="28"/>
          <w:lang w:val="en-GB"/>
        </w:rPr>
        <w:t>, c.</w:t>
      </w:r>
      <w:r w:rsidR="00C61725">
        <w:rPr>
          <w:rFonts w:ascii="Times New Roman" w:eastAsia="Calibri" w:hAnsi="Times New Roman" w:cs="Times New Roman"/>
          <w:sz w:val="28"/>
          <w:szCs w:val="28"/>
          <w:lang w:val="en-GB"/>
        </w:rPr>
        <w:t xml:space="preserve"> 40-50]. T</w:t>
      </w:r>
      <w:r w:rsidR="00247DA0">
        <w:rPr>
          <w:rFonts w:ascii="Times New Roman" w:eastAsia="Calibri" w:hAnsi="Times New Roman" w:cs="Times New Roman"/>
          <w:sz w:val="28"/>
          <w:szCs w:val="28"/>
          <w:lang w:val="en-GB"/>
        </w:rPr>
        <w:t>hough s/he should be more attentive to the students’ emotions conveyed in their speech as sometimes the students are not inclined to switch on their webcams</w:t>
      </w:r>
      <w:r w:rsidR="00C61725">
        <w:rPr>
          <w:rFonts w:ascii="Times New Roman" w:eastAsia="Calibri" w:hAnsi="Times New Roman" w:cs="Times New Roman"/>
          <w:sz w:val="28"/>
          <w:szCs w:val="28"/>
          <w:lang w:val="en-GB"/>
        </w:rPr>
        <w:t xml:space="preserve">, so it is only </w:t>
      </w:r>
      <w:r w:rsidR="00213D60">
        <w:rPr>
          <w:rFonts w:ascii="Times New Roman" w:eastAsia="Calibri" w:hAnsi="Times New Roman" w:cs="Times New Roman"/>
          <w:sz w:val="28"/>
          <w:szCs w:val="28"/>
          <w:lang w:val="en-GB"/>
        </w:rPr>
        <w:t>thanks to</w:t>
      </w:r>
      <w:r w:rsidR="00C61725">
        <w:rPr>
          <w:rFonts w:ascii="Times New Roman" w:eastAsia="Calibri" w:hAnsi="Times New Roman" w:cs="Times New Roman"/>
          <w:sz w:val="28"/>
          <w:szCs w:val="28"/>
          <w:lang w:val="en-GB"/>
        </w:rPr>
        <w:t xml:space="preserve"> </w:t>
      </w:r>
      <w:r w:rsidR="00213D60">
        <w:rPr>
          <w:rFonts w:ascii="Times New Roman" w:eastAsia="Calibri" w:hAnsi="Times New Roman" w:cs="Times New Roman"/>
          <w:sz w:val="28"/>
          <w:szCs w:val="28"/>
          <w:lang w:val="en-GB"/>
        </w:rPr>
        <w:t xml:space="preserve">his / her good ear to students’ vocalization, the professor is able to </w:t>
      </w:r>
      <w:r w:rsidR="00585FEC">
        <w:rPr>
          <w:rFonts w:ascii="Times New Roman" w:eastAsia="Calibri" w:hAnsi="Times New Roman" w:cs="Times New Roman"/>
          <w:sz w:val="28"/>
          <w:szCs w:val="28"/>
          <w:lang w:val="en-GB"/>
        </w:rPr>
        <w:t>perceive</w:t>
      </w:r>
      <w:r w:rsidR="00440A26">
        <w:rPr>
          <w:rFonts w:ascii="Times New Roman" w:eastAsia="Calibri" w:hAnsi="Times New Roman" w:cs="Times New Roman"/>
          <w:sz w:val="28"/>
          <w:szCs w:val="28"/>
          <w:lang w:val="en-GB"/>
        </w:rPr>
        <w:t xml:space="preserve"> students’ mood and general atmosphere.</w:t>
      </w:r>
    </w:p>
    <w:p w:rsidR="00E046D6" w:rsidRDefault="0015636B" w:rsidP="00D46BEA">
      <w:pPr>
        <w:pStyle w:val="a5"/>
        <w:numPr>
          <w:ilvl w:val="0"/>
          <w:numId w:val="5"/>
        </w:numPr>
        <w:spacing w:after="0" w:line="240" w:lineRule="auto"/>
        <w:ind w:left="0" w:firstLine="709"/>
        <w:jc w:val="both"/>
        <w:rPr>
          <w:rFonts w:ascii="Times New Roman" w:eastAsia="Calibri" w:hAnsi="Times New Roman" w:cs="Times New Roman"/>
          <w:sz w:val="28"/>
          <w:szCs w:val="28"/>
          <w:lang w:val="en-GB"/>
        </w:rPr>
      </w:pPr>
      <w:r>
        <w:rPr>
          <w:rFonts w:ascii="Times New Roman" w:eastAsia="Calibri" w:hAnsi="Times New Roman" w:cs="Times New Roman"/>
          <w:i/>
          <w:sz w:val="28"/>
          <w:szCs w:val="28"/>
          <w:lang w:val="en-GB"/>
        </w:rPr>
        <w:t xml:space="preserve">social </w:t>
      </w:r>
      <w:r w:rsidR="007467C7">
        <w:rPr>
          <w:rFonts w:ascii="Times New Roman" w:eastAsia="Calibri" w:hAnsi="Times New Roman" w:cs="Times New Roman"/>
          <w:i/>
          <w:sz w:val="28"/>
          <w:szCs w:val="28"/>
          <w:lang w:val="en-GB"/>
        </w:rPr>
        <w:t>competence</w:t>
      </w:r>
      <w:r>
        <w:rPr>
          <w:rFonts w:ascii="Times New Roman" w:eastAsia="Calibri" w:hAnsi="Times New Roman" w:cs="Times New Roman"/>
          <w:i/>
          <w:sz w:val="28"/>
          <w:szCs w:val="28"/>
          <w:lang w:val="en-GB"/>
        </w:rPr>
        <w:t>s (competence</w:t>
      </w:r>
      <w:r w:rsidR="007467C7">
        <w:rPr>
          <w:rFonts w:ascii="Times New Roman" w:eastAsia="Calibri" w:hAnsi="Times New Roman" w:cs="Times New Roman"/>
          <w:i/>
          <w:sz w:val="28"/>
          <w:szCs w:val="28"/>
          <w:lang w:val="en-GB"/>
        </w:rPr>
        <w:t xml:space="preserve"> of social adaptation and socialization</w:t>
      </w:r>
      <w:r>
        <w:rPr>
          <w:rFonts w:ascii="Times New Roman" w:eastAsia="Calibri" w:hAnsi="Times New Roman" w:cs="Times New Roman"/>
          <w:i/>
          <w:sz w:val="28"/>
          <w:szCs w:val="28"/>
          <w:lang w:val="en-GB"/>
        </w:rPr>
        <w:t>)</w:t>
      </w:r>
      <w:r w:rsidR="007467C7">
        <w:rPr>
          <w:rFonts w:ascii="Times New Roman" w:eastAsia="Calibri" w:hAnsi="Times New Roman" w:cs="Times New Roman"/>
          <w:i/>
          <w:sz w:val="28"/>
          <w:szCs w:val="28"/>
          <w:lang w:val="en-GB"/>
        </w:rPr>
        <w:t>:</w:t>
      </w:r>
      <w:r w:rsidR="007467C7" w:rsidRPr="007467C7">
        <w:rPr>
          <w:rFonts w:ascii="Times New Roman" w:eastAsia="Calibri" w:hAnsi="Times New Roman" w:cs="Times New Roman"/>
          <w:i/>
          <w:sz w:val="28"/>
          <w:szCs w:val="28"/>
          <w:lang w:val="en-GB"/>
        </w:rPr>
        <w:t xml:space="preserve"> </w:t>
      </w:r>
      <w:r w:rsidR="00CF535B">
        <w:rPr>
          <w:rFonts w:ascii="Times New Roman" w:eastAsia="Calibri" w:hAnsi="Times New Roman" w:cs="Times New Roman"/>
          <w:sz w:val="28"/>
          <w:szCs w:val="28"/>
          <w:lang w:val="en-GB"/>
        </w:rPr>
        <w:t>we should not forget that e-learning is not essential both for the teacher and the students</w:t>
      </w:r>
      <w:r w:rsidR="00A61A5B">
        <w:rPr>
          <w:rFonts w:ascii="Times New Roman" w:eastAsia="Calibri" w:hAnsi="Times New Roman" w:cs="Times New Roman"/>
          <w:sz w:val="28"/>
          <w:szCs w:val="28"/>
          <w:lang w:val="en-GB"/>
        </w:rPr>
        <w:t>. The</w:t>
      </w:r>
      <w:r w:rsidR="00221852">
        <w:rPr>
          <w:rFonts w:ascii="Times New Roman" w:eastAsia="Calibri" w:hAnsi="Times New Roman" w:cs="Times New Roman"/>
          <w:sz w:val="28"/>
          <w:szCs w:val="28"/>
          <w:lang w:val="en-GB"/>
        </w:rPr>
        <w:t>y</w:t>
      </w:r>
      <w:r w:rsidR="00A61A5B">
        <w:rPr>
          <w:rFonts w:ascii="Times New Roman" w:eastAsia="Calibri" w:hAnsi="Times New Roman" w:cs="Times New Roman"/>
          <w:sz w:val="28"/>
          <w:szCs w:val="28"/>
          <w:lang w:val="en-GB"/>
        </w:rPr>
        <w:t xml:space="preserve"> both suffer </w:t>
      </w:r>
      <w:r w:rsidR="00221852">
        <w:rPr>
          <w:rFonts w:ascii="Times New Roman" w:eastAsia="Calibri" w:hAnsi="Times New Roman" w:cs="Times New Roman"/>
          <w:sz w:val="28"/>
          <w:szCs w:val="28"/>
          <w:lang w:val="en-GB"/>
        </w:rPr>
        <w:t xml:space="preserve">from the </w:t>
      </w:r>
      <w:r w:rsidR="00A61A5B">
        <w:rPr>
          <w:rFonts w:ascii="Times New Roman" w:eastAsia="Calibri" w:hAnsi="Times New Roman" w:cs="Times New Roman"/>
          <w:sz w:val="28"/>
          <w:szCs w:val="28"/>
          <w:lang w:val="en-GB"/>
        </w:rPr>
        <w:t>stress, but a professor being older and professionally trained feels better in this situation a</w:t>
      </w:r>
      <w:r w:rsidR="00D46BEA">
        <w:rPr>
          <w:rFonts w:ascii="Times New Roman" w:eastAsia="Calibri" w:hAnsi="Times New Roman" w:cs="Times New Roman"/>
          <w:sz w:val="28"/>
          <w:szCs w:val="28"/>
          <w:lang w:val="en-GB"/>
        </w:rPr>
        <w:t>s</w:t>
      </w:r>
      <w:r w:rsidR="00221852">
        <w:rPr>
          <w:rFonts w:ascii="Times New Roman" w:eastAsia="Calibri" w:hAnsi="Times New Roman" w:cs="Times New Roman"/>
          <w:sz w:val="28"/>
          <w:szCs w:val="28"/>
          <w:lang w:val="en-GB"/>
        </w:rPr>
        <w:t xml:space="preserve"> s/he has a survival </w:t>
      </w:r>
      <w:r w:rsidR="00585FEC">
        <w:rPr>
          <w:rFonts w:ascii="Times New Roman" w:eastAsia="Calibri" w:hAnsi="Times New Roman" w:cs="Times New Roman"/>
          <w:sz w:val="28"/>
          <w:szCs w:val="28"/>
          <w:lang w:val="en-GB"/>
        </w:rPr>
        <w:t>experience</w:t>
      </w:r>
      <w:r w:rsidR="00221852">
        <w:rPr>
          <w:rFonts w:ascii="Times New Roman" w:eastAsia="Calibri" w:hAnsi="Times New Roman" w:cs="Times New Roman"/>
          <w:sz w:val="28"/>
          <w:szCs w:val="28"/>
          <w:lang w:val="en-GB"/>
        </w:rPr>
        <w:t xml:space="preserve"> and</w:t>
      </w:r>
      <w:r w:rsidR="00D46BEA">
        <w:rPr>
          <w:rFonts w:ascii="Times New Roman" w:eastAsia="Calibri" w:hAnsi="Times New Roman" w:cs="Times New Roman"/>
          <w:sz w:val="28"/>
          <w:szCs w:val="28"/>
          <w:lang w:val="en-GB"/>
        </w:rPr>
        <w:t xml:space="preserve"> </w:t>
      </w:r>
      <w:r w:rsidR="00D46BEA" w:rsidRPr="00D46BEA">
        <w:rPr>
          <w:rFonts w:ascii="Times New Roman" w:eastAsia="Calibri" w:hAnsi="Times New Roman" w:cs="Times New Roman"/>
          <w:sz w:val="28"/>
          <w:szCs w:val="28"/>
          <w:lang w:val="en-GB"/>
        </w:rPr>
        <w:t>stress resistance</w:t>
      </w:r>
      <w:r w:rsidR="00221852">
        <w:rPr>
          <w:rFonts w:ascii="Times New Roman" w:eastAsia="Calibri" w:hAnsi="Times New Roman" w:cs="Times New Roman"/>
          <w:sz w:val="28"/>
          <w:szCs w:val="28"/>
          <w:lang w:val="en-GB"/>
        </w:rPr>
        <w:t>. So, thanks to these social</w:t>
      </w:r>
      <w:r>
        <w:rPr>
          <w:rFonts w:ascii="Times New Roman" w:eastAsia="Calibri" w:hAnsi="Times New Roman" w:cs="Times New Roman"/>
          <w:sz w:val="28"/>
          <w:szCs w:val="28"/>
          <w:lang w:val="en-GB"/>
        </w:rPr>
        <w:t xml:space="preserve"> competences they should help the students</w:t>
      </w:r>
      <w:r w:rsidR="00585FEC">
        <w:rPr>
          <w:rFonts w:ascii="Times New Roman" w:eastAsia="Calibri" w:hAnsi="Times New Roman" w:cs="Times New Roman"/>
          <w:sz w:val="28"/>
          <w:szCs w:val="28"/>
          <w:lang w:val="en-GB"/>
        </w:rPr>
        <w:t>. T</w:t>
      </w:r>
      <w:r w:rsidR="00037F7B">
        <w:rPr>
          <w:rFonts w:ascii="Times New Roman" w:eastAsia="Calibri" w:hAnsi="Times New Roman" w:cs="Times New Roman"/>
          <w:sz w:val="28"/>
          <w:szCs w:val="28"/>
          <w:lang w:val="en-GB"/>
        </w:rPr>
        <w:t xml:space="preserve">he professors can </w:t>
      </w:r>
      <w:r w:rsidR="00532DF1">
        <w:rPr>
          <w:rFonts w:ascii="Times New Roman" w:eastAsia="Calibri" w:hAnsi="Times New Roman" w:cs="Times New Roman"/>
          <w:sz w:val="28"/>
          <w:szCs w:val="28"/>
          <w:lang w:val="en-GB"/>
        </w:rPr>
        <w:t xml:space="preserve">speak not only on professional issues, but ask some </w:t>
      </w:r>
      <w:r w:rsidR="00125300">
        <w:rPr>
          <w:rFonts w:ascii="Times New Roman" w:eastAsia="Calibri" w:hAnsi="Times New Roman" w:cs="Times New Roman"/>
          <w:sz w:val="28"/>
          <w:szCs w:val="28"/>
          <w:lang w:val="en-GB"/>
        </w:rPr>
        <w:t xml:space="preserve">gentle </w:t>
      </w:r>
      <w:r w:rsidR="00532DF1">
        <w:rPr>
          <w:rFonts w:ascii="Times New Roman" w:eastAsia="Calibri" w:hAnsi="Times New Roman" w:cs="Times New Roman"/>
          <w:sz w:val="28"/>
          <w:szCs w:val="28"/>
          <w:lang w:val="en-GB"/>
        </w:rPr>
        <w:t xml:space="preserve">personal questions, try to make the students at ease, </w:t>
      </w:r>
      <w:r w:rsidR="00125300">
        <w:rPr>
          <w:rFonts w:ascii="Times New Roman" w:eastAsia="Calibri" w:hAnsi="Times New Roman" w:cs="Times New Roman"/>
          <w:sz w:val="28"/>
          <w:szCs w:val="28"/>
          <w:lang w:val="en-GB"/>
        </w:rPr>
        <w:t xml:space="preserve">be humorous and </w:t>
      </w:r>
      <w:r w:rsidR="00F1371E">
        <w:rPr>
          <w:rFonts w:ascii="Times New Roman" w:eastAsia="Calibri" w:hAnsi="Times New Roman" w:cs="Times New Roman"/>
          <w:sz w:val="28"/>
          <w:szCs w:val="28"/>
          <w:lang w:val="en-GB"/>
        </w:rPr>
        <w:t xml:space="preserve">sound </w:t>
      </w:r>
      <w:r w:rsidR="00037F7B">
        <w:rPr>
          <w:rFonts w:ascii="Times New Roman" w:eastAsia="Calibri" w:hAnsi="Times New Roman" w:cs="Times New Roman"/>
          <w:sz w:val="28"/>
          <w:szCs w:val="28"/>
          <w:lang w:val="en-GB"/>
        </w:rPr>
        <w:t>optimistic;</w:t>
      </w:r>
    </w:p>
    <w:p w:rsidR="00037F7B" w:rsidRDefault="00A50CCA" w:rsidP="004E13DA">
      <w:pPr>
        <w:pStyle w:val="a5"/>
        <w:numPr>
          <w:ilvl w:val="0"/>
          <w:numId w:val="5"/>
        </w:numPr>
        <w:spacing w:after="0" w:line="240" w:lineRule="auto"/>
        <w:ind w:left="0" w:firstLine="709"/>
        <w:jc w:val="both"/>
        <w:rPr>
          <w:rFonts w:ascii="Times New Roman" w:eastAsia="Calibri" w:hAnsi="Times New Roman" w:cs="Times New Roman"/>
          <w:sz w:val="28"/>
          <w:szCs w:val="28"/>
          <w:lang w:val="en-GB"/>
        </w:rPr>
      </w:pPr>
      <w:r w:rsidRPr="00A50CCA">
        <w:rPr>
          <w:rFonts w:ascii="Times New Roman" w:eastAsia="Calibri" w:hAnsi="Times New Roman" w:cs="Times New Roman"/>
          <w:i/>
          <w:sz w:val="28"/>
          <w:szCs w:val="28"/>
          <w:lang w:val="en-GB"/>
        </w:rPr>
        <w:t xml:space="preserve">axiological </w:t>
      </w:r>
      <w:r>
        <w:rPr>
          <w:rFonts w:ascii="Times New Roman" w:eastAsia="Calibri" w:hAnsi="Times New Roman" w:cs="Times New Roman"/>
          <w:i/>
          <w:sz w:val="28"/>
          <w:szCs w:val="28"/>
          <w:lang w:val="en-GB"/>
        </w:rPr>
        <w:t>competence:</w:t>
      </w:r>
      <w:r>
        <w:rPr>
          <w:rFonts w:ascii="Times New Roman" w:eastAsia="Calibri" w:hAnsi="Times New Roman" w:cs="Times New Roman"/>
          <w:sz w:val="28"/>
          <w:szCs w:val="28"/>
          <w:lang w:val="en-GB"/>
        </w:rPr>
        <w:t xml:space="preserve"> it is much more difficult to initiate </w:t>
      </w:r>
      <w:r w:rsidR="004E13DA">
        <w:rPr>
          <w:rFonts w:ascii="Times New Roman" w:eastAsia="Calibri" w:hAnsi="Times New Roman" w:cs="Times New Roman"/>
          <w:sz w:val="28"/>
          <w:szCs w:val="28"/>
          <w:lang w:val="en-GB"/>
        </w:rPr>
        <w:t xml:space="preserve">moral, </w:t>
      </w:r>
      <w:r>
        <w:rPr>
          <w:rFonts w:ascii="Times New Roman" w:eastAsia="Calibri" w:hAnsi="Times New Roman" w:cs="Times New Roman"/>
          <w:sz w:val="28"/>
          <w:szCs w:val="28"/>
          <w:lang w:val="en-GB"/>
        </w:rPr>
        <w:t>spiritual and civil development</w:t>
      </w:r>
      <w:r w:rsidR="004E13DA">
        <w:rPr>
          <w:rFonts w:ascii="Times New Roman" w:eastAsia="Calibri" w:hAnsi="Times New Roman" w:cs="Times New Roman"/>
          <w:sz w:val="28"/>
          <w:szCs w:val="28"/>
          <w:lang w:val="en-GB"/>
        </w:rPr>
        <w:t xml:space="preserve"> </w:t>
      </w:r>
      <w:r w:rsidR="00F1371E">
        <w:rPr>
          <w:rFonts w:ascii="Times New Roman" w:eastAsia="Calibri" w:hAnsi="Times New Roman" w:cs="Times New Roman"/>
          <w:sz w:val="28"/>
          <w:szCs w:val="28"/>
          <w:lang w:val="en-GB"/>
        </w:rPr>
        <w:t>in</w:t>
      </w:r>
      <w:r w:rsidR="004E13DA">
        <w:rPr>
          <w:rFonts w:ascii="Times New Roman" w:eastAsia="Calibri" w:hAnsi="Times New Roman" w:cs="Times New Roman"/>
          <w:sz w:val="28"/>
          <w:szCs w:val="28"/>
          <w:lang w:val="en-GB"/>
        </w:rPr>
        <w:t xml:space="preserve"> the students, when the professor does not have a </w:t>
      </w:r>
      <w:proofErr w:type="spellStart"/>
      <w:r w:rsidR="004E13DA">
        <w:rPr>
          <w:rFonts w:ascii="Times New Roman" w:eastAsia="Calibri" w:hAnsi="Times New Roman" w:cs="Times New Roman"/>
          <w:sz w:val="28"/>
          <w:szCs w:val="28"/>
          <w:lang w:val="en-GB"/>
        </w:rPr>
        <w:t>F2F</w:t>
      </w:r>
      <w:proofErr w:type="spellEnd"/>
      <w:r w:rsidR="004E13DA">
        <w:rPr>
          <w:rFonts w:ascii="Times New Roman" w:eastAsia="Calibri" w:hAnsi="Times New Roman" w:cs="Times New Roman"/>
          <w:sz w:val="28"/>
          <w:szCs w:val="28"/>
          <w:lang w:val="en-GB"/>
        </w:rPr>
        <w:t xml:space="preserve"> contact. There are some things in our life that need intimacy being discussed, but when some moral aspects sound on the conference platform, a person does not feel protected</w:t>
      </w:r>
      <w:r w:rsidR="00907186">
        <w:rPr>
          <w:rFonts w:ascii="Times New Roman" w:eastAsia="Calibri" w:hAnsi="Times New Roman" w:cs="Times New Roman"/>
          <w:sz w:val="28"/>
          <w:szCs w:val="28"/>
          <w:lang w:val="en-GB"/>
        </w:rPr>
        <w:t xml:space="preserve">. That is why, it is better to appoint personal consultations if a professor wants to </w:t>
      </w:r>
      <w:r w:rsidR="002E6E2D">
        <w:rPr>
          <w:rFonts w:ascii="Times New Roman" w:eastAsia="Calibri" w:hAnsi="Times New Roman" w:cs="Times New Roman"/>
          <w:sz w:val="28"/>
          <w:szCs w:val="28"/>
          <w:lang w:val="en-GB"/>
        </w:rPr>
        <w:t>communicate with a student about morality and norms of social behaviour.</w:t>
      </w:r>
      <w:r w:rsidR="004E13DA">
        <w:rPr>
          <w:rFonts w:ascii="Times New Roman" w:eastAsia="Calibri" w:hAnsi="Times New Roman" w:cs="Times New Roman"/>
          <w:sz w:val="28"/>
          <w:szCs w:val="28"/>
          <w:lang w:val="en-GB"/>
        </w:rPr>
        <w:t xml:space="preserve">  </w:t>
      </w:r>
    </w:p>
    <w:p w:rsidR="00EC7D07" w:rsidRDefault="00DD04F2" w:rsidP="00450AFD">
      <w:pPr>
        <w:pStyle w:val="a5"/>
        <w:numPr>
          <w:ilvl w:val="0"/>
          <w:numId w:val="5"/>
        </w:numPr>
        <w:spacing w:after="0" w:line="240" w:lineRule="auto"/>
        <w:ind w:left="0" w:firstLine="709"/>
        <w:jc w:val="both"/>
        <w:rPr>
          <w:rFonts w:ascii="Times New Roman" w:eastAsia="Calibri" w:hAnsi="Times New Roman" w:cs="Times New Roman"/>
          <w:sz w:val="28"/>
          <w:szCs w:val="28"/>
          <w:lang w:val="en-GB"/>
        </w:rPr>
      </w:pPr>
      <w:r>
        <w:rPr>
          <w:rFonts w:ascii="Times New Roman" w:eastAsia="Calibri" w:hAnsi="Times New Roman" w:cs="Times New Roman"/>
          <w:i/>
          <w:sz w:val="28"/>
          <w:szCs w:val="28"/>
          <w:lang w:val="en-GB"/>
        </w:rPr>
        <w:t xml:space="preserve">competence of </w:t>
      </w:r>
      <w:r w:rsidR="00603EF3">
        <w:rPr>
          <w:rFonts w:ascii="Times New Roman" w:eastAsia="Calibri" w:hAnsi="Times New Roman" w:cs="Times New Roman"/>
          <w:i/>
          <w:sz w:val="28"/>
          <w:szCs w:val="28"/>
          <w:lang w:val="en-GB"/>
        </w:rPr>
        <w:t>keeping discipline:</w:t>
      </w:r>
      <w:r w:rsidR="00603EF3">
        <w:rPr>
          <w:rFonts w:ascii="Times New Roman" w:eastAsia="Calibri" w:hAnsi="Times New Roman" w:cs="Times New Roman"/>
          <w:sz w:val="28"/>
          <w:szCs w:val="28"/>
          <w:lang w:val="en-GB"/>
        </w:rPr>
        <w:t xml:space="preserve"> it has become very important to find such forms of conducting the lessons, even the lectures, when there was an opportunity to keep a constant contact with the students</w:t>
      </w:r>
      <w:r w:rsidR="00DD7CFB">
        <w:rPr>
          <w:rFonts w:ascii="Times New Roman" w:eastAsia="Calibri" w:hAnsi="Times New Roman" w:cs="Times New Roman"/>
          <w:sz w:val="28"/>
          <w:szCs w:val="28"/>
          <w:lang w:val="en-GB"/>
        </w:rPr>
        <w:t xml:space="preserve"> (by means of such functions of conference platforms as chat, </w:t>
      </w:r>
      <w:r w:rsidR="005830B9">
        <w:rPr>
          <w:rFonts w:ascii="Times New Roman" w:eastAsia="Calibri" w:hAnsi="Times New Roman" w:cs="Times New Roman"/>
          <w:sz w:val="28"/>
          <w:szCs w:val="28"/>
          <w:lang w:val="en-GB"/>
        </w:rPr>
        <w:t>dialogue, splitting into small groups, discussion, etc.)</w:t>
      </w:r>
      <w:r w:rsidR="00603EF3">
        <w:rPr>
          <w:rFonts w:ascii="Times New Roman" w:eastAsia="Calibri" w:hAnsi="Times New Roman" w:cs="Times New Roman"/>
          <w:sz w:val="28"/>
          <w:szCs w:val="28"/>
          <w:lang w:val="en-GB"/>
        </w:rPr>
        <w:t xml:space="preserve">. Otherwise, some of them were eager to use the chance only </w:t>
      </w:r>
      <w:r w:rsidR="005830B9">
        <w:rPr>
          <w:rFonts w:ascii="Times New Roman" w:eastAsia="Calibri" w:hAnsi="Times New Roman" w:cs="Times New Roman"/>
          <w:sz w:val="28"/>
          <w:szCs w:val="28"/>
          <w:lang w:val="en-GB"/>
        </w:rPr>
        <w:t xml:space="preserve">to </w:t>
      </w:r>
      <w:r w:rsidR="00603EF3">
        <w:rPr>
          <w:rFonts w:ascii="Times New Roman" w:eastAsia="Calibri" w:hAnsi="Times New Roman" w:cs="Times New Roman"/>
          <w:sz w:val="28"/>
          <w:szCs w:val="28"/>
          <w:lang w:val="en-GB"/>
        </w:rPr>
        <w:t xml:space="preserve">imitate the presence at the lesson by </w:t>
      </w:r>
      <w:r w:rsidR="005830B9">
        <w:rPr>
          <w:rFonts w:ascii="Times New Roman" w:eastAsia="Calibri" w:hAnsi="Times New Roman" w:cs="Times New Roman"/>
          <w:sz w:val="28"/>
          <w:szCs w:val="28"/>
          <w:lang w:val="en-GB"/>
        </w:rPr>
        <w:t xml:space="preserve">joining the conference with a </w:t>
      </w:r>
      <w:r w:rsidR="00F46A21">
        <w:rPr>
          <w:rFonts w:ascii="Times New Roman" w:eastAsia="Calibri" w:hAnsi="Times New Roman" w:cs="Times New Roman"/>
          <w:sz w:val="28"/>
          <w:szCs w:val="28"/>
          <w:lang w:val="en-GB"/>
        </w:rPr>
        <w:t xml:space="preserve">photo or turned off webcam instead of real </w:t>
      </w:r>
      <w:r w:rsidR="001F2651">
        <w:rPr>
          <w:rFonts w:ascii="Times New Roman" w:eastAsia="Calibri" w:hAnsi="Times New Roman" w:cs="Times New Roman"/>
          <w:sz w:val="28"/>
          <w:szCs w:val="28"/>
          <w:lang w:val="en-GB"/>
        </w:rPr>
        <w:t>activity</w:t>
      </w:r>
      <w:r w:rsidR="00F46A21">
        <w:rPr>
          <w:rFonts w:ascii="Times New Roman" w:eastAsia="Calibri" w:hAnsi="Times New Roman" w:cs="Times New Roman"/>
          <w:sz w:val="28"/>
          <w:szCs w:val="28"/>
          <w:lang w:val="en-GB"/>
        </w:rPr>
        <w:t>.</w:t>
      </w:r>
      <w:r w:rsidR="00603EF3">
        <w:rPr>
          <w:rFonts w:ascii="Times New Roman" w:eastAsia="Calibri" w:hAnsi="Times New Roman" w:cs="Times New Roman"/>
          <w:sz w:val="28"/>
          <w:szCs w:val="28"/>
          <w:lang w:val="en-GB"/>
        </w:rPr>
        <w:t xml:space="preserve"> </w:t>
      </w:r>
    </w:p>
    <w:p w:rsidR="00EC7D07" w:rsidRPr="00AA588D" w:rsidRDefault="00EC7D07" w:rsidP="00450AFD">
      <w:pPr>
        <w:pStyle w:val="a5"/>
        <w:numPr>
          <w:ilvl w:val="0"/>
          <w:numId w:val="5"/>
        </w:numPr>
        <w:spacing w:after="0" w:line="240" w:lineRule="auto"/>
        <w:ind w:left="0" w:firstLine="709"/>
        <w:jc w:val="both"/>
        <w:rPr>
          <w:rFonts w:ascii="Times New Roman" w:eastAsia="Calibri" w:hAnsi="Times New Roman" w:cs="Times New Roman"/>
          <w:i/>
          <w:sz w:val="28"/>
          <w:szCs w:val="28"/>
          <w:lang w:val="en-GB"/>
        </w:rPr>
      </w:pPr>
      <w:r w:rsidRPr="00AF69EA">
        <w:rPr>
          <w:rFonts w:ascii="Times New Roman" w:eastAsia="Calibri" w:hAnsi="Times New Roman" w:cs="Times New Roman"/>
          <w:i/>
          <w:sz w:val="28"/>
          <w:szCs w:val="28"/>
          <w:lang w:val="en-GB"/>
        </w:rPr>
        <w:lastRenderedPageBreak/>
        <w:t>evaluation competence</w:t>
      </w:r>
      <w:r w:rsidR="00AF69EA">
        <w:rPr>
          <w:rFonts w:ascii="Times New Roman" w:eastAsia="Calibri" w:hAnsi="Times New Roman" w:cs="Times New Roman"/>
          <w:sz w:val="28"/>
          <w:szCs w:val="28"/>
          <w:lang w:val="en-GB"/>
        </w:rPr>
        <w:t xml:space="preserve"> of the le</w:t>
      </w:r>
      <w:r w:rsidR="00DD04F2">
        <w:rPr>
          <w:rFonts w:ascii="Times New Roman" w:eastAsia="Calibri" w:hAnsi="Times New Roman" w:cs="Times New Roman"/>
          <w:sz w:val="28"/>
          <w:szCs w:val="28"/>
          <w:lang w:val="en-GB"/>
        </w:rPr>
        <w:t>a</w:t>
      </w:r>
      <w:r w:rsidR="00112917">
        <w:rPr>
          <w:rFonts w:ascii="Times New Roman" w:eastAsia="Calibri" w:hAnsi="Times New Roman" w:cs="Times New Roman"/>
          <w:sz w:val="28"/>
          <w:szCs w:val="28"/>
          <w:lang w:val="en-GB"/>
        </w:rPr>
        <w:t xml:space="preserve">rning results or e-evaluation: this competence area </w:t>
      </w:r>
      <w:r w:rsidR="00CC47EB">
        <w:rPr>
          <w:rFonts w:ascii="Times New Roman" w:eastAsia="Calibri" w:hAnsi="Times New Roman" w:cs="Times New Roman"/>
          <w:sz w:val="28"/>
          <w:szCs w:val="28"/>
          <w:lang w:val="en-GB"/>
        </w:rPr>
        <w:t>has gained “a rebirth” as evaluation of students for a rather long period of time (m</w:t>
      </w:r>
      <w:r w:rsidR="00573955">
        <w:rPr>
          <w:rFonts w:ascii="Times New Roman" w:eastAsia="Calibri" w:hAnsi="Times New Roman" w:cs="Times New Roman"/>
          <w:sz w:val="28"/>
          <w:szCs w:val="28"/>
          <w:lang w:val="en-GB"/>
        </w:rPr>
        <w:t>inimum 2-3 sessions) became possible only by means</w:t>
      </w:r>
      <w:r w:rsidR="001F2651">
        <w:rPr>
          <w:rFonts w:ascii="Times New Roman" w:eastAsia="Calibri" w:hAnsi="Times New Roman" w:cs="Times New Roman"/>
          <w:sz w:val="28"/>
          <w:szCs w:val="28"/>
          <w:lang w:val="en-GB"/>
        </w:rPr>
        <w:t xml:space="preserve"> of</w:t>
      </w:r>
      <w:r w:rsidR="00573955">
        <w:rPr>
          <w:rFonts w:ascii="Times New Roman" w:eastAsia="Calibri" w:hAnsi="Times New Roman" w:cs="Times New Roman"/>
          <w:sz w:val="28"/>
          <w:szCs w:val="28"/>
          <w:lang w:val="en-GB"/>
        </w:rPr>
        <w:t xml:space="preserve"> testing or computer examination</w:t>
      </w:r>
      <w:r w:rsidR="007C1E47">
        <w:rPr>
          <w:rFonts w:ascii="Times New Roman" w:eastAsia="Calibri" w:hAnsi="Times New Roman" w:cs="Times New Roman"/>
          <w:sz w:val="28"/>
          <w:szCs w:val="28"/>
          <w:lang w:val="en-GB"/>
        </w:rPr>
        <w:t>.</w:t>
      </w:r>
      <w:r w:rsidR="00573955">
        <w:rPr>
          <w:rFonts w:ascii="Times New Roman" w:eastAsia="Calibri" w:hAnsi="Times New Roman" w:cs="Times New Roman"/>
          <w:sz w:val="28"/>
          <w:szCs w:val="28"/>
          <w:lang w:val="en-GB"/>
        </w:rPr>
        <w:t xml:space="preserve"> </w:t>
      </w:r>
      <w:r w:rsidR="00334A84">
        <w:rPr>
          <w:rFonts w:ascii="Times New Roman" w:eastAsia="Calibri" w:hAnsi="Times New Roman" w:cs="Times New Roman"/>
          <w:sz w:val="28"/>
          <w:szCs w:val="28"/>
          <w:lang w:val="en-GB"/>
        </w:rPr>
        <w:t xml:space="preserve">The professors express their satisfaction and pride that </w:t>
      </w:r>
      <w:r w:rsidR="006D4494">
        <w:rPr>
          <w:rFonts w:ascii="Times New Roman" w:eastAsia="Calibri" w:hAnsi="Times New Roman" w:cs="Times New Roman"/>
          <w:sz w:val="28"/>
          <w:szCs w:val="28"/>
          <w:lang w:val="en-GB"/>
        </w:rPr>
        <w:t>t</w:t>
      </w:r>
      <w:r w:rsidR="00334A84">
        <w:rPr>
          <w:rFonts w:ascii="Times New Roman" w:eastAsia="Calibri" w:hAnsi="Times New Roman" w:cs="Times New Roman"/>
          <w:sz w:val="28"/>
          <w:szCs w:val="28"/>
          <w:lang w:val="en-GB"/>
        </w:rPr>
        <w:t xml:space="preserve">hey invented some sophisticated techniques to </w:t>
      </w:r>
      <w:r w:rsidR="006D4494">
        <w:rPr>
          <w:rFonts w:ascii="Times New Roman" w:eastAsia="Calibri" w:hAnsi="Times New Roman" w:cs="Times New Roman"/>
          <w:sz w:val="28"/>
          <w:szCs w:val="28"/>
          <w:lang w:val="en-GB"/>
        </w:rPr>
        <w:t>oppose to the students’ attempts of cheating or usin</w:t>
      </w:r>
      <w:r w:rsidR="00BA0BFC">
        <w:rPr>
          <w:rFonts w:ascii="Times New Roman" w:eastAsia="Calibri" w:hAnsi="Times New Roman" w:cs="Times New Roman"/>
          <w:sz w:val="28"/>
          <w:szCs w:val="28"/>
          <w:lang w:val="en-GB"/>
        </w:rPr>
        <w:t>g electronic devices when their memory and cognitive skills were supposed to be checked.</w:t>
      </w:r>
    </w:p>
    <w:p w:rsidR="00AA588D" w:rsidRPr="000B456B" w:rsidRDefault="00DB2005" w:rsidP="00450AFD">
      <w:pPr>
        <w:pStyle w:val="a5"/>
        <w:numPr>
          <w:ilvl w:val="0"/>
          <w:numId w:val="5"/>
        </w:numPr>
        <w:spacing w:after="0" w:line="240" w:lineRule="auto"/>
        <w:ind w:left="0" w:firstLine="709"/>
        <w:jc w:val="both"/>
        <w:rPr>
          <w:rFonts w:ascii="Times New Roman" w:eastAsia="Calibri" w:hAnsi="Times New Roman" w:cs="Times New Roman"/>
          <w:i/>
          <w:sz w:val="28"/>
          <w:szCs w:val="28"/>
          <w:lang w:val="en-GB"/>
        </w:rPr>
      </w:pPr>
      <w:r>
        <w:rPr>
          <w:rFonts w:ascii="Times New Roman" w:eastAsia="Calibri" w:hAnsi="Times New Roman" w:cs="Times New Roman"/>
          <w:i/>
          <w:sz w:val="28"/>
          <w:szCs w:val="28"/>
          <w:lang w:val="en-GB"/>
        </w:rPr>
        <w:t xml:space="preserve">wellness competence: </w:t>
      </w:r>
      <w:r>
        <w:rPr>
          <w:rFonts w:ascii="Times New Roman" w:eastAsia="Calibri" w:hAnsi="Times New Roman" w:cs="Times New Roman"/>
          <w:sz w:val="28"/>
          <w:szCs w:val="28"/>
          <w:lang w:val="en-GB"/>
        </w:rPr>
        <w:t xml:space="preserve">after some period of isolation and remote education, the professors understood that their physical wellness </w:t>
      </w:r>
      <w:r w:rsidR="000361BB">
        <w:rPr>
          <w:rFonts w:ascii="Times New Roman" w:eastAsia="Calibri" w:hAnsi="Times New Roman" w:cs="Times New Roman"/>
          <w:sz w:val="28"/>
          <w:szCs w:val="28"/>
          <w:lang w:val="en-GB"/>
        </w:rPr>
        <w:t>gets</w:t>
      </w:r>
      <w:r w:rsidR="0039217F">
        <w:rPr>
          <w:rFonts w:ascii="Times New Roman" w:eastAsia="Calibri" w:hAnsi="Times New Roman" w:cs="Times New Roman"/>
          <w:sz w:val="28"/>
          <w:szCs w:val="28"/>
          <w:lang w:val="en-GB"/>
        </w:rPr>
        <w:t xml:space="preserve"> worse, their body needs training, and their eyes need relaxing after </w:t>
      </w:r>
      <w:r w:rsidR="00292129">
        <w:rPr>
          <w:rFonts w:ascii="Times New Roman" w:eastAsia="Calibri" w:hAnsi="Times New Roman" w:cs="Times New Roman"/>
          <w:sz w:val="28"/>
          <w:szCs w:val="28"/>
          <w:lang w:val="en-GB"/>
        </w:rPr>
        <w:t>many hours</w:t>
      </w:r>
      <w:r w:rsidR="000361BB">
        <w:rPr>
          <w:rFonts w:ascii="Times New Roman" w:eastAsia="Calibri" w:hAnsi="Times New Roman" w:cs="Times New Roman"/>
          <w:sz w:val="28"/>
          <w:szCs w:val="28"/>
          <w:lang w:val="en-GB"/>
        </w:rPr>
        <w:t xml:space="preserve"> of</w:t>
      </w:r>
      <w:r w:rsidR="00292129">
        <w:rPr>
          <w:rFonts w:ascii="Times New Roman" w:eastAsia="Calibri" w:hAnsi="Times New Roman" w:cs="Times New Roman"/>
          <w:sz w:val="28"/>
          <w:szCs w:val="28"/>
          <w:lang w:val="en-GB"/>
        </w:rPr>
        <w:t xml:space="preserve"> work on the computers</w:t>
      </w:r>
      <w:r w:rsidR="000B456B">
        <w:rPr>
          <w:rFonts w:ascii="Times New Roman" w:eastAsia="Calibri" w:hAnsi="Times New Roman" w:cs="Times New Roman"/>
          <w:sz w:val="28"/>
          <w:szCs w:val="28"/>
          <w:lang w:val="en-GB"/>
        </w:rPr>
        <w:t xml:space="preserve"> [</w:t>
      </w:r>
      <w:r w:rsidR="000B456B" w:rsidRPr="007C299F">
        <w:rPr>
          <w:rFonts w:ascii="Times New Roman" w:eastAsia="Calibri" w:hAnsi="Times New Roman" w:cs="Times New Roman"/>
          <w:sz w:val="28"/>
          <w:szCs w:val="28"/>
          <w:lang w:val="en-GB"/>
        </w:rPr>
        <w:t>10]</w:t>
      </w:r>
      <w:r w:rsidR="00292129" w:rsidRPr="007C299F">
        <w:rPr>
          <w:rFonts w:ascii="Times New Roman" w:eastAsia="Calibri" w:hAnsi="Times New Roman" w:cs="Times New Roman"/>
          <w:sz w:val="28"/>
          <w:szCs w:val="28"/>
          <w:lang w:val="en-GB"/>
        </w:rPr>
        <w:t>.</w:t>
      </w:r>
      <w:r w:rsidR="000361BB">
        <w:rPr>
          <w:rFonts w:ascii="Times New Roman" w:eastAsia="Calibri" w:hAnsi="Times New Roman" w:cs="Times New Roman"/>
          <w:sz w:val="28"/>
          <w:szCs w:val="28"/>
          <w:lang w:val="en-GB"/>
        </w:rPr>
        <w:t xml:space="preserve"> So, they should be noted of general safety rules of long work on the computers and special exercises to</w:t>
      </w:r>
      <w:r w:rsidR="00360E94">
        <w:rPr>
          <w:rFonts w:ascii="Times New Roman" w:eastAsia="Calibri" w:hAnsi="Times New Roman" w:cs="Times New Roman"/>
          <w:sz w:val="28"/>
          <w:szCs w:val="28"/>
          <w:lang w:val="en-GB"/>
        </w:rPr>
        <w:t xml:space="preserve"> restore their health.</w:t>
      </w:r>
    </w:p>
    <w:p w:rsidR="000B456B" w:rsidRPr="000B456B" w:rsidRDefault="002E6517" w:rsidP="00F70E63">
      <w:pPr>
        <w:pStyle w:val="a5"/>
        <w:spacing w:after="0" w:line="240" w:lineRule="auto"/>
        <w:ind w:left="0" w:firstLine="709"/>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The main result of the forced remote learning is that we have all changed: the society</w:t>
      </w:r>
      <w:r w:rsidR="002B2F19">
        <w:rPr>
          <w:rFonts w:ascii="Times New Roman" w:eastAsia="Calibri" w:hAnsi="Times New Roman" w:cs="Times New Roman"/>
          <w:sz w:val="28"/>
          <w:szCs w:val="28"/>
          <w:lang w:val="en-GB"/>
        </w:rPr>
        <w:t xml:space="preserve"> in general and</w:t>
      </w:r>
      <w:r>
        <w:rPr>
          <w:rFonts w:ascii="Times New Roman" w:eastAsia="Calibri" w:hAnsi="Times New Roman" w:cs="Times New Roman"/>
          <w:sz w:val="28"/>
          <w:szCs w:val="28"/>
          <w:lang w:val="en-GB"/>
        </w:rPr>
        <w:t xml:space="preserve"> professors</w:t>
      </w:r>
      <w:r w:rsidR="002B2F19">
        <w:rPr>
          <w:rFonts w:ascii="Times New Roman" w:eastAsia="Calibri" w:hAnsi="Times New Roman" w:cs="Times New Roman"/>
          <w:sz w:val="28"/>
          <w:szCs w:val="28"/>
          <w:lang w:val="en-GB"/>
        </w:rPr>
        <w:t xml:space="preserve"> and students in particular have gained some new skills and competences. </w:t>
      </w:r>
      <w:r w:rsidR="003411F4">
        <w:rPr>
          <w:rFonts w:ascii="Times New Roman" w:eastAsia="Calibri" w:hAnsi="Times New Roman" w:cs="Times New Roman"/>
          <w:sz w:val="28"/>
          <w:szCs w:val="28"/>
          <w:lang w:val="en-GB"/>
        </w:rPr>
        <w:t>Since</w:t>
      </w:r>
      <w:r w:rsidR="002B2F19">
        <w:rPr>
          <w:rFonts w:ascii="Times New Roman" w:eastAsia="Calibri" w:hAnsi="Times New Roman" w:cs="Times New Roman"/>
          <w:sz w:val="28"/>
          <w:szCs w:val="28"/>
          <w:lang w:val="en-GB"/>
        </w:rPr>
        <w:t xml:space="preserve"> the professors are</w:t>
      </w:r>
      <w:r w:rsidR="003411F4">
        <w:rPr>
          <w:rFonts w:ascii="Times New Roman" w:eastAsia="Calibri" w:hAnsi="Times New Roman" w:cs="Times New Roman"/>
          <w:sz w:val="28"/>
          <w:szCs w:val="28"/>
          <w:lang w:val="en-GB"/>
        </w:rPr>
        <w:t xml:space="preserve"> sure that the systems of </w:t>
      </w:r>
      <w:r w:rsidR="000434D2" w:rsidRPr="000434D2">
        <w:rPr>
          <w:rFonts w:ascii="Times New Roman" w:eastAsia="Calibri" w:hAnsi="Times New Roman" w:cs="Times New Roman"/>
          <w:sz w:val="28"/>
          <w:szCs w:val="28"/>
          <w:lang w:val="en-GB"/>
        </w:rPr>
        <w:t>synchronous</w:t>
      </w:r>
      <w:r w:rsidR="003411F4">
        <w:rPr>
          <w:rFonts w:ascii="Times New Roman" w:eastAsia="Calibri" w:hAnsi="Times New Roman" w:cs="Times New Roman"/>
          <w:sz w:val="28"/>
          <w:szCs w:val="28"/>
          <w:lang w:val="en-GB"/>
        </w:rPr>
        <w:t xml:space="preserve"> and </w:t>
      </w:r>
      <w:r w:rsidR="00F85EA2">
        <w:rPr>
          <w:rFonts w:ascii="Times New Roman" w:eastAsia="Calibri" w:hAnsi="Times New Roman" w:cs="Times New Roman"/>
          <w:sz w:val="28"/>
          <w:szCs w:val="28"/>
          <w:lang w:val="en-GB"/>
        </w:rPr>
        <w:t>a</w:t>
      </w:r>
      <w:r w:rsidR="005D2724" w:rsidRPr="005D2724">
        <w:rPr>
          <w:rFonts w:ascii="Times New Roman" w:eastAsia="Calibri" w:hAnsi="Times New Roman" w:cs="Times New Roman"/>
          <w:sz w:val="28"/>
          <w:szCs w:val="28"/>
          <w:lang w:val="en-GB"/>
        </w:rPr>
        <w:t>synchronous</w:t>
      </w:r>
      <w:r w:rsidR="003411F4">
        <w:rPr>
          <w:rFonts w:ascii="Times New Roman" w:eastAsia="Calibri" w:hAnsi="Times New Roman" w:cs="Times New Roman"/>
          <w:sz w:val="28"/>
          <w:szCs w:val="28"/>
          <w:lang w:val="en-GB"/>
        </w:rPr>
        <w:t xml:space="preserve"> learning have some advantages, they will insist on usi</w:t>
      </w:r>
      <w:r w:rsidR="005D2724">
        <w:rPr>
          <w:rFonts w:ascii="Times New Roman" w:eastAsia="Calibri" w:hAnsi="Times New Roman" w:cs="Times New Roman"/>
          <w:sz w:val="28"/>
          <w:szCs w:val="28"/>
          <w:lang w:val="en-GB"/>
        </w:rPr>
        <w:t xml:space="preserve">ng them even when </w:t>
      </w:r>
      <w:r w:rsidR="00F85EA2">
        <w:rPr>
          <w:rFonts w:ascii="Times New Roman" w:eastAsia="Calibri" w:hAnsi="Times New Roman" w:cs="Times New Roman"/>
          <w:sz w:val="28"/>
          <w:szCs w:val="28"/>
          <w:lang w:val="en-GB"/>
        </w:rPr>
        <w:t xml:space="preserve">the </w:t>
      </w:r>
      <w:proofErr w:type="spellStart"/>
      <w:r w:rsidR="00F85EA2">
        <w:rPr>
          <w:rFonts w:ascii="Times New Roman" w:eastAsia="Calibri" w:hAnsi="Times New Roman" w:cs="Times New Roman"/>
          <w:sz w:val="28"/>
          <w:szCs w:val="28"/>
          <w:lang w:val="en-GB"/>
        </w:rPr>
        <w:t>F2F</w:t>
      </w:r>
      <w:proofErr w:type="spellEnd"/>
      <w:r w:rsidR="00F85EA2">
        <w:rPr>
          <w:rFonts w:ascii="Times New Roman" w:eastAsia="Calibri" w:hAnsi="Times New Roman" w:cs="Times New Roman"/>
          <w:sz w:val="28"/>
          <w:szCs w:val="28"/>
          <w:lang w:val="en-GB"/>
        </w:rPr>
        <w:t xml:space="preserve"> learning is resumed. And only time will show, which of these competences are really worthy, so they will be kept and developed. </w:t>
      </w:r>
      <w:r w:rsidR="00BD3CE4">
        <w:rPr>
          <w:rFonts w:ascii="Times New Roman" w:eastAsia="Calibri" w:hAnsi="Times New Roman" w:cs="Times New Roman"/>
          <w:sz w:val="28"/>
          <w:szCs w:val="28"/>
          <w:lang w:val="en-GB"/>
        </w:rPr>
        <w:t>But the main conclusion is also of great importance: all of us have witnessed that crucial changes could take place in the shortest period of time! Even education, professors’ professional culture and modes of education could be changes</w:t>
      </w:r>
      <w:r w:rsidR="005D2724">
        <w:rPr>
          <w:rFonts w:ascii="Times New Roman" w:eastAsia="Calibri" w:hAnsi="Times New Roman" w:cs="Times New Roman"/>
          <w:sz w:val="28"/>
          <w:szCs w:val="28"/>
          <w:lang w:val="en-GB"/>
        </w:rPr>
        <w:t>,</w:t>
      </w:r>
      <w:r w:rsidR="00BD3CE4">
        <w:rPr>
          <w:rFonts w:ascii="Times New Roman" w:eastAsia="Calibri" w:hAnsi="Times New Roman" w:cs="Times New Roman"/>
          <w:sz w:val="28"/>
          <w:szCs w:val="28"/>
          <w:lang w:val="en-GB"/>
        </w:rPr>
        <w:t xml:space="preserve"> metaphorically</w:t>
      </w:r>
      <w:r w:rsidR="005D2724">
        <w:rPr>
          <w:rFonts w:ascii="Times New Roman" w:eastAsia="Calibri" w:hAnsi="Times New Roman" w:cs="Times New Roman"/>
          <w:sz w:val="28"/>
          <w:szCs w:val="28"/>
          <w:lang w:val="en-GB"/>
        </w:rPr>
        <w:t>,</w:t>
      </w:r>
      <w:r w:rsidR="00BD3CE4">
        <w:rPr>
          <w:rFonts w:ascii="Times New Roman" w:eastAsia="Calibri" w:hAnsi="Times New Roman" w:cs="Times New Roman"/>
          <w:sz w:val="28"/>
          <w:szCs w:val="28"/>
          <w:lang w:val="en-GB"/>
        </w:rPr>
        <w:t xml:space="preserve"> overnight. This valuable experience gives us new stimulus for further investigation.</w:t>
      </w:r>
    </w:p>
    <w:p w:rsidR="00E046D6" w:rsidRPr="00EC7D07" w:rsidRDefault="00E046D6" w:rsidP="00EC7D07">
      <w:pPr>
        <w:spacing w:after="0" w:line="240" w:lineRule="auto"/>
        <w:jc w:val="both"/>
        <w:rPr>
          <w:rFonts w:ascii="Times New Roman" w:eastAsia="Calibri" w:hAnsi="Times New Roman" w:cs="Times New Roman"/>
          <w:sz w:val="28"/>
          <w:szCs w:val="28"/>
          <w:lang w:val="en-GB"/>
        </w:rPr>
      </w:pPr>
    </w:p>
    <w:p w:rsidR="00352234" w:rsidRPr="001216EF" w:rsidRDefault="009C3EC2" w:rsidP="000337A9">
      <w:pPr>
        <w:spacing w:after="0" w:line="240" w:lineRule="auto"/>
        <w:jc w:val="center"/>
        <w:rPr>
          <w:rFonts w:ascii="Times New Roman" w:hAnsi="Times New Roman" w:cs="Times New Roman"/>
          <w:b/>
          <w:sz w:val="28"/>
          <w:szCs w:val="28"/>
          <w:lang w:val="en-GB"/>
        </w:rPr>
      </w:pPr>
      <w:r w:rsidRPr="001216EF">
        <w:rPr>
          <w:rFonts w:ascii="Times New Roman" w:hAnsi="Times New Roman" w:cs="Times New Roman"/>
          <w:b/>
          <w:sz w:val="28"/>
          <w:szCs w:val="28"/>
          <w:lang w:val="en-US"/>
        </w:rPr>
        <w:t>Reference</w:t>
      </w:r>
      <w:r w:rsidR="001216EF" w:rsidRPr="001216EF">
        <w:rPr>
          <w:rFonts w:ascii="Times New Roman" w:hAnsi="Times New Roman" w:cs="Times New Roman"/>
          <w:b/>
          <w:sz w:val="28"/>
          <w:szCs w:val="28"/>
          <w:lang w:val="en-GB"/>
        </w:rPr>
        <w:t>s</w:t>
      </w:r>
    </w:p>
    <w:p w:rsidR="004877A4" w:rsidRPr="00FF6F64" w:rsidRDefault="004877A4" w:rsidP="000337A9">
      <w:pPr>
        <w:spacing w:after="0" w:line="240" w:lineRule="auto"/>
        <w:jc w:val="center"/>
        <w:rPr>
          <w:rFonts w:ascii="Times New Roman" w:hAnsi="Times New Roman" w:cs="Times New Roman"/>
          <w:sz w:val="28"/>
          <w:szCs w:val="28"/>
          <w:lang w:val="en-GB"/>
        </w:rPr>
      </w:pPr>
    </w:p>
    <w:p w:rsidR="00A103FF" w:rsidRPr="005139D6" w:rsidRDefault="00A103FF" w:rsidP="00D10D5B">
      <w:pPr>
        <w:pStyle w:val="a5"/>
        <w:numPr>
          <w:ilvl w:val="0"/>
          <w:numId w:val="4"/>
        </w:numPr>
        <w:shd w:val="clear" w:color="auto" w:fill="FFFFFF"/>
        <w:spacing w:after="0" w:line="240" w:lineRule="auto"/>
        <w:ind w:left="284" w:hanging="284"/>
        <w:jc w:val="both"/>
        <w:rPr>
          <w:rFonts w:ascii="yandex-sans" w:eastAsia="Times New Roman" w:hAnsi="yandex-sans" w:cs="Times New Roman"/>
          <w:color w:val="000000"/>
          <w:sz w:val="28"/>
          <w:szCs w:val="28"/>
          <w:lang w:eastAsia="ru-RU"/>
        </w:rPr>
      </w:pPr>
      <w:r w:rsidRPr="004D6C93">
        <w:rPr>
          <w:rFonts w:ascii="yandex-sans" w:eastAsia="Times New Roman" w:hAnsi="yandex-sans" w:cs="Times New Roman"/>
          <w:color w:val="000000"/>
          <w:sz w:val="28"/>
          <w:szCs w:val="28"/>
          <w:lang w:eastAsia="ru-RU"/>
        </w:rPr>
        <w:t xml:space="preserve">Современные цифровые и информационно-коммуникационные технологии формирования </w:t>
      </w:r>
      <w:proofErr w:type="gramStart"/>
      <w:r w:rsidRPr="004D6C93">
        <w:rPr>
          <w:rFonts w:ascii="yandex-sans" w:eastAsia="Times New Roman" w:hAnsi="yandex-sans" w:cs="Times New Roman"/>
          <w:color w:val="000000"/>
          <w:sz w:val="28"/>
          <w:szCs w:val="28"/>
          <w:lang w:eastAsia="ru-RU"/>
        </w:rPr>
        <w:t>универсальных компетенций</w:t>
      </w:r>
      <w:proofErr w:type="gramEnd"/>
      <w:r w:rsidRPr="004D6C93">
        <w:rPr>
          <w:rFonts w:ascii="yandex-sans" w:eastAsia="Times New Roman" w:hAnsi="yandex-sans" w:cs="Times New Roman"/>
          <w:color w:val="000000"/>
          <w:sz w:val="28"/>
          <w:szCs w:val="28"/>
          <w:lang w:eastAsia="ru-RU"/>
        </w:rPr>
        <w:t xml:space="preserve"> обучающихся университета в процессе преподавания иностранных языков: коллективная монография / Т.Е. Исаева, </w:t>
      </w:r>
      <w:proofErr w:type="spellStart"/>
      <w:r w:rsidRPr="004D6C93">
        <w:rPr>
          <w:rFonts w:ascii="yandex-sans" w:eastAsia="Times New Roman" w:hAnsi="yandex-sans" w:cs="Times New Roman"/>
          <w:color w:val="000000"/>
          <w:sz w:val="28"/>
          <w:szCs w:val="28"/>
          <w:lang w:eastAsia="ru-RU"/>
        </w:rPr>
        <w:t>О.Н</w:t>
      </w:r>
      <w:proofErr w:type="spellEnd"/>
      <w:r w:rsidRPr="004D6C93">
        <w:rPr>
          <w:rFonts w:ascii="yandex-sans" w:eastAsia="Times New Roman" w:hAnsi="yandex-sans" w:cs="Times New Roman"/>
          <w:color w:val="000000"/>
          <w:sz w:val="28"/>
          <w:szCs w:val="28"/>
          <w:lang w:eastAsia="ru-RU"/>
        </w:rPr>
        <w:t xml:space="preserve">. Бессарабова, </w:t>
      </w:r>
      <w:proofErr w:type="spellStart"/>
      <w:r w:rsidRPr="004D6C93">
        <w:rPr>
          <w:rFonts w:ascii="yandex-sans" w:eastAsia="Times New Roman" w:hAnsi="yandex-sans" w:cs="Times New Roman"/>
          <w:color w:val="000000"/>
          <w:sz w:val="28"/>
          <w:szCs w:val="28"/>
          <w:lang w:eastAsia="ru-RU"/>
        </w:rPr>
        <w:t>А.Н</w:t>
      </w:r>
      <w:proofErr w:type="spellEnd"/>
      <w:r w:rsidRPr="004D6C93">
        <w:rPr>
          <w:rFonts w:ascii="yandex-sans" w:eastAsia="Times New Roman" w:hAnsi="yandex-sans" w:cs="Times New Roman"/>
          <w:color w:val="000000"/>
          <w:sz w:val="28"/>
          <w:szCs w:val="28"/>
          <w:lang w:eastAsia="ru-RU"/>
        </w:rPr>
        <w:t xml:space="preserve">. Колесниченко, </w:t>
      </w:r>
      <w:proofErr w:type="spellStart"/>
      <w:r w:rsidRPr="004D6C93">
        <w:rPr>
          <w:rFonts w:ascii="yandex-sans" w:eastAsia="Times New Roman" w:hAnsi="yandex-sans" w:cs="Times New Roman"/>
          <w:color w:val="000000"/>
          <w:sz w:val="28"/>
          <w:szCs w:val="28"/>
          <w:lang w:eastAsia="ru-RU"/>
        </w:rPr>
        <w:t>Ю.Ю</w:t>
      </w:r>
      <w:proofErr w:type="spellEnd"/>
      <w:r w:rsidRPr="004D6C93">
        <w:rPr>
          <w:rFonts w:ascii="yandex-sans" w:eastAsia="Times New Roman" w:hAnsi="yandex-sans" w:cs="Times New Roman"/>
          <w:color w:val="000000"/>
          <w:sz w:val="28"/>
          <w:szCs w:val="28"/>
          <w:lang w:eastAsia="ru-RU"/>
        </w:rPr>
        <w:t xml:space="preserve">. Котляренко, </w:t>
      </w:r>
      <w:proofErr w:type="spellStart"/>
      <w:r w:rsidRPr="004D6C93">
        <w:rPr>
          <w:rFonts w:ascii="yandex-sans" w:eastAsia="Times New Roman" w:hAnsi="yandex-sans" w:cs="Times New Roman"/>
          <w:color w:val="000000"/>
          <w:sz w:val="28"/>
          <w:szCs w:val="28"/>
          <w:lang w:eastAsia="ru-RU"/>
        </w:rPr>
        <w:t>О.В</w:t>
      </w:r>
      <w:proofErr w:type="spellEnd"/>
      <w:r w:rsidRPr="004D6C93">
        <w:rPr>
          <w:rFonts w:ascii="yandex-sans" w:eastAsia="Times New Roman" w:hAnsi="yandex-sans" w:cs="Times New Roman"/>
          <w:color w:val="000000"/>
          <w:sz w:val="28"/>
          <w:szCs w:val="28"/>
          <w:lang w:eastAsia="ru-RU"/>
        </w:rPr>
        <w:t xml:space="preserve">. </w:t>
      </w:r>
      <w:proofErr w:type="spellStart"/>
      <w:r w:rsidRPr="004D6C93">
        <w:rPr>
          <w:rFonts w:ascii="yandex-sans" w:eastAsia="Times New Roman" w:hAnsi="yandex-sans" w:cs="Times New Roman"/>
          <w:color w:val="000000"/>
          <w:sz w:val="28"/>
          <w:szCs w:val="28"/>
          <w:lang w:eastAsia="ru-RU"/>
        </w:rPr>
        <w:t>Маруневич</w:t>
      </w:r>
      <w:proofErr w:type="spellEnd"/>
      <w:r w:rsidRPr="004D6C93">
        <w:rPr>
          <w:rFonts w:ascii="yandex-sans" w:eastAsia="Times New Roman" w:hAnsi="yandex-sans" w:cs="Times New Roman"/>
          <w:color w:val="000000"/>
          <w:sz w:val="28"/>
          <w:szCs w:val="28"/>
          <w:lang w:eastAsia="ru-RU"/>
        </w:rPr>
        <w:t xml:space="preserve">, </w:t>
      </w:r>
      <w:proofErr w:type="spellStart"/>
      <w:r w:rsidRPr="004D6C93">
        <w:rPr>
          <w:rFonts w:ascii="yandex-sans" w:eastAsia="Times New Roman" w:hAnsi="yandex-sans" w:cs="Times New Roman"/>
          <w:color w:val="000000"/>
          <w:sz w:val="28"/>
          <w:szCs w:val="28"/>
          <w:lang w:eastAsia="ru-RU"/>
        </w:rPr>
        <w:t>С.В</w:t>
      </w:r>
      <w:proofErr w:type="spellEnd"/>
      <w:r w:rsidRPr="004D6C93">
        <w:rPr>
          <w:rFonts w:ascii="yandex-sans" w:eastAsia="Times New Roman" w:hAnsi="yandex-sans" w:cs="Times New Roman"/>
          <w:color w:val="000000"/>
          <w:sz w:val="28"/>
          <w:szCs w:val="28"/>
          <w:lang w:eastAsia="ru-RU"/>
        </w:rPr>
        <w:t xml:space="preserve">. Ромащенко, </w:t>
      </w:r>
      <w:proofErr w:type="spellStart"/>
      <w:r w:rsidRPr="004D6C93">
        <w:rPr>
          <w:rFonts w:ascii="yandex-sans" w:eastAsia="Times New Roman" w:hAnsi="yandex-sans" w:cs="Times New Roman"/>
          <w:color w:val="000000"/>
          <w:sz w:val="28"/>
          <w:szCs w:val="28"/>
          <w:lang w:eastAsia="ru-RU"/>
        </w:rPr>
        <w:t>Л.Н</w:t>
      </w:r>
      <w:proofErr w:type="spellEnd"/>
      <w:r w:rsidRPr="004D6C93">
        <w:rPr>
          <w:rFonts w:ascii="yandex-sans" w:eastAsia="Times New Roman" w:hAnsi="yandex-sans" w:cs="Times New Roman"/>
          <w:color w:val="000000"/>
          <w:sz w:val="28"/>
          <w:szCs w:val="28"/>
          <w:lang w:eastAsia="ru-RU"/>
        </w:rPr>
        <w:t xml:space="preserve">. Черкасова, </w:t>
      </w:r>
      <w:proofErr w:type="spellStart"/>
      <w:r w:rsidRPr="004D6C93">
        <w:rPr>
          <w:rFonts w:ascii="yandex-sans" w:eastAsia="Times New Roman" w:hAnsi="yandex-sans" w:cs="Times New Roman"/>
          <w:color w:val="000000"/>
          <w:sz w:val="28"/>
          <w:szCs w:val="28"/>
          <w:lang w:eastAsia="ru-RU"/>
        </w:rPr>
        <w:t>С.В</w:t>
      </w:r>
      <w:proofErr w:type="spellEnd"/>
      <w:r w:rsidRPr="004D6C93">
        <w:rPr>
          <w:rFonts w:ascii="yandex-sans" w:eastAsia="Times New Roman" w:hAnsi="yandex-sans" w:cs="Times New Roman"/>
          <w:color w:val="000000"/>
          <w:sz w:val="28"/>
          <w:szCs w:val="28"/>
          <w:lang w:eastAsia="ru-RU"/>
        </w:rPr>
        <w:t xml:space="preserve">. </w:t>
      </w:r>
      <w:proofErr w:type="spellStart"/>
      <w:r w:rsidRPr="004D6C93">
        <w:rPr>
          <w:rFonts w:ascii="yandex-sans" w:eastAsia="Times New Roman" w:hAnsi="yandex-sans" w:cs="Times New Roman"/>
          <w:color w:val="000000"/>
          <w:sz w:val="28"/>
          <w:szCs w:val="28"/>
          <w:lang w:eastAsia="ru-RU"/>
        </w:rPr>
        <w:t>Чусовлянова</w:t>
      </w:r>
      <w:proofErr w:type="spellEnd"/>
      <w:r w:rsidRPr="004D6C93">
        <w:rPr>
          <w:rFonts w:ascii="yandex-sans" w:eastAsia="Times New Roman" w:hAnsi="yandex-sans" w:cs="Times New Roman"/>
          <w:color w:val="000000"/>
          <w:sz w:val="28"/>
          <w:szCs w:val="28"/>
          <w:lang w:eastAsia="ru-RU"/>
        </w:rPr>
        <w:t xml:space="preserve">, </w:t>
      </w:r>
      <w:proofErr w:type="spellStart"/>
      <w:r w:rsidRPr="004D6C93">
        <w:rPr>
          <w:rFonts w:ascii="yandex-sans" w:eastAsia="Times New Roman" w:hAnsi="yandex-sans" w:cs="Times New Roman"/>
          <w:color w:val="000000"/>
          <w:sz w:val="28"/>
          <w:szCs w:val="28"/>
          <w:lang w:eastAsia="ru-RU"/>
        </w:rPr>
        <w:t>Э.Ш</w:t>
      </w:r>
      <w:proofErr w:type="spellEnd"/>
      <w:r w:rsidRPr="004D6C93">
        <w:rPr>
          <w:rFonts w:ascii="yandex-sans" w:eastAsia="Times New Roman" w:hAnsi="yandex-sans" w:cs="Times New Roman"/>
          <w:color w:val="000000"/>
          <w:sz w:val="28"/>
          <w:szCs w:val="28"/>
          <w:lang w:eastAsia="ru-RU"/>
        </w:rPr>
        <w:t xml:space="preserve">. </w:t>
      </w:r>
      <w:proofErr w:type="spellStart"/>
      <w:r w:rsidRPr="004D6C93">
        <w:rPr>
          <w:rFonts w:ascii="yandex-sans" w:eastAsia="Times New Roman" w:hAnsi="yandex-sans" w:cs="Times New Roman"/>
          <w:color w:val="000000"/>
          <w:sz w:val="28"/>
          <w:szCs w:val="28"/>
          <w:lang w:eastAsia="ru-RU"/>
        </w:rPr>
        <w:t>Шефиева</w:t>
      </w:r>
      <w:proofErr w:type="spellEnd"/>
      <w:r w:rsidR="00ED52AA" w:rsidRPr="004D6C93">
        <w:rPr>
          <w:rFonts w:ascii="yandex-sans" w:eastAsia="Times New Roman" w:hAnsi="yandex-sans" w:cs="Times New Roman"/>
          <w:color w:val="000000"/>
          <w:sz w:val="28"/>
          <w:szCs w:val="28"/>
          <w:lang w:eastAsia="ru-RU"/>
        </w:rPr>
        <w:t>; ред. Т.Е. Исаева</w:t>
      </w:r>
      <w:r w:rsidRPr="004D6C93">
        <w:rPr>
          <w:rFonts w:ascii="yandex-sans" w:eastAsia="Times New Roman" w:hAnsi="yandex-sans" w:cs="Times New Roman"/>
          <w:color w:val="000000"/>
          <w:sz w:val="28"/>
          <w:szCs w:val="28"/>
          <w:lang w:eastAsia="ru-RU"/>
        </w:rPr>
        <w:t xml:space="preserve">; </w:t>
      </w:r>
      <w:proofErr w:type="spellStart"/>
      <w:r w:rsidRPr="004D6C93">
        <w:rPr>
          <w:rFonts w:ascii="yandex-sans" w:eastAsia="Times New Roman" w:hAnsi="yandex-sans" w:cs="Times New Roman"/>
          <w:color w:val="000000"/>
          <w:sz w:val="28"/>
          <w:szCs w:val="28"/>
          <w:lang w:eastAsia="ru-RU"/>
        </w:rPr>
        <w:t>ФГБОУ</w:t>
      </w:r>
      <w:proofErr w:type="spellEnd"/>
      <w:r w:rsidRPr="004D6C93">
        <w:rPr>
          <w:rFonts w:ascii="yandex-sans" w:eastAsia="Times New Roman" w:hAnsi="yandex-sans" w:cs="Times New Roman"/>
          <w:color w:val="000000"/>
          <w:sz w:val="28"/>
          <w:szCs w:val="28"/>
          <w:lang w:eastAsia="ru-RU"/>
        </w:rPr>
        <w:t xml:space="preserve"> </w:t>
      </w:r>
      <w:r w:rsidR="00677A59">
        <w:rPr>
          <w:rFonts w:ascii="yandex-sans" w:eastAsia="Times New Roman" w:hAnsi="yandex-sans" w:cs="Times New Roman"/>
          <w:color w:val="000000"/>
          <w:sz w:val="28"/>
          <w:szCs w:val="28"/>
          <w:lang w:eastAsia="ru-RU"/>
        </w:rPr>
        <w:t xml:space="preserve">ВО </w:t>
      </w:r>
      <w:proofErr w:type="spellStart"/>
      <w:r w:rsidR="00677A59">
        <w:rPr>
          <w:rFonts w:ascii="yandex-sans" w:eastAsia="Times New Roman" w:hAnsi="yandex-sans" w:cs="Times New Roman"/>
          <w:color w:val="000000"/>
          <w:sz w:val="28"/>
          <w:szCs w:val="28"/>
          <w:lang w:eastAsia="ru-RU"/>
        </w:rPr>
        <w:t>РГУПС</w:t>
      </w:r>
      <w:proofErr w:type="spellEnd"/>
      <w:r w:rsidR="00677A59">
        <w:rPr>
          <w:rFonts w:ascii="yandex-sans" w:eastAsia="Times New Roman" w:hAnsi="yandex-sans" w:cs="Times New Roman"/>
          <w:color w:val="000000"/>
          <w:sz w:val="28"/>
          <w:szCs w:val="28"/>
          <w:lang w:eastAsia="ru-RU"/>
        </w:rPr>
        <w:t>. Ростов-на-Дону, 2020.</w:t>
      </w:r>
      <w:r w:rsidR="001216EF" w:rsidRPr="005139D6">
        <w:rPr>
          <w:rFonts w:ascii="yandex-sans" w:eastAsia="Times New Roman" w:hAnsi="yandex-sans" w:cs="Times New Roman"/>
          <w:color w:val="000000"/>
          <w:sz w:val="28"/>
          <w:szCs w:val="28"/>
          <w:lang w:eastAsia="ru-RU"/>
        </w:rPr>
        <w:t xml:space="preserve"> 232 </w:t>
      </w:r>
      <w:r w:rsidR="001216EF" w:rsidRPr="004D6C93">
        <w:rPr>
          <w:rFonts w:ascii="yandex-sans" w:eastAsia="Times New Roman" w:hAnsi="yandex-sans" w:cs="Times New Roman"/>
          <w:color w:val="000000"/>
          <w:sz w:val="28"/>
          <w:szCs w:val="28"/>
          <w:lang w:val="en-GB" w:eastAsia="ru-RU"/>
        </w:rPr>
        <w:t>c</w:t>
      </w:r>
      <w:r w:rsidR="001216EF" w:rsidRPr="005139D6">
        <w:rPr>
          <w:rFonts w:ascii="yandex-sans" w:eastAsia="Times New Roman" w:hAnsi="yandex-sans" w:cs="Times New Roman"/>
          <w:color w:val="000000"/>
          <w:sz w:val="28"/>
          <w:szCs w:val="28"/>
          <w:lang w:eastAsia="ru-RU"/>
        </w:rPr>
        <w:t>.</w:t>
      </w:r>
    </w:p>
    <w:p w:rsidR="00EF67F3" w:rsidRDefault="00EF67F3" w:rsidP="00D10D5B">
      <w:pPr>
        <w:pStyle w:val="a5"/>
        <w:numPr>
          <w:ilvl w:val="0"/>
          <w:numId w:val="4"/>
        </w:numPr>
        <w:spacing w:after="0" w:line="240" w:lineRule="auto"/>
        <w:ind w:left="284" w:hanging="284"/>
        <w:jc w:val="both"/>
        <w:rPr>
          <w:rFonts w:ascii="Times New Roman" w:hAnsi="Times New Roman" w:cs="Times New Roman"/>
          <w:sz w:val="28"/>
          <w:szCs w:val="28"/>
        </w:rPr>
      </w:pPr>
      <w:r w:rsidRPr="004D6C93">
        <w:rPr>
          <w:rFonts w:ascii="Times New Roman" w:hAnsi="Times New Roman" w:cs="Times New Roman"/>
          <w:i/>
          <w:iCs/>
          <w:sz w:val="28"/>
          <w:szCs w:val="28"/>
        </w:rPr>
        <w:t xml:space="preserve">Акимов, </w:t>
      </w:r>
      <w:proofErr w:type="spellStart"/>
      <w:r w:rsidRPr="004D6C93">
        <w:rPr>
          <w:rFonts w:ascii="Times New Roman" w:hAnsi="Times New Roman" w:cs="Times New Roman"/>
          <w:i/>
          <w:iCs/>
          <w:sz w:val="28"/>
          <w:szCs w:val="28"/>
        </w:rPr>
        <w:t>А.М</w:t>
      </w:r>
      <w:proofErr w:type="spellEnd"/>
      <w:r w:rsidRPr="004D6C93">
        <w:rPr>
          <w:rFonts w:ascii="Times New Roman" w:hAnsi="Times New Roman" w:cs="Times New Roman"/>
          <w:i/>
          <w:sz w:val="28"/>
          <w:szCs w:val="28"/>
        </w:rPr>
        <w:t xml:space="preserve">. </w:t>
      </w:r>
      <w:r w:rsidRPr="004D6C93">
        <w:rPr>
          <w:rFonts w:ascii="Times New Roman" w:hAnsi="Times New Roman" w:cs="Times New Roman"/>
          <w:sz w:val="28"/>
          <w:szCs w:val="28"/>
        </w:rPr>
        <w:t xml:space="preserve">О подходах к структуре и содержанию информационной компетентности педагога / </w:t>
      </w:r>
      <w:proofErr w:type="spellStart"/>
      <w:r w:rsidRPr="004D6C93">
        <w:rPr>
          <w:rFonts w:ascii="Times New Roman" w:hAnsi="Times New Roman" w:cs="Times New Roman"/>
          <w:sz w:val="28"/>
          <w:szCs w:val="28"/>
        </w:rPr>
        <w:t>А.М</w:t>
      </w:r>
      <w:proofErr w:type="spellEnd"/>
      <w:r w:rsidRPr="004D6C93">
        <w:rPr>
          <w:rFonts w:ascii="Times New Roman" w:hAnsi="Times New Roman" w:cs="Times New Roman"/>
          <w:sz w:val="28"/>
          <w:szCs w:val="28"/>
        </w:rPr>
        <w:t>. Акимов // Инновации в науке. 2014. № 39.  С. 66–72.</w:t>
      </w:r>
    </w:p>
    <w:p w:rsidR="00A64F88" w:rsidRPr="00F64AA9" w:rsidRDefault="00A64F88" w:rsidP="00F64AA9">
      <w:pPr>
        <w:pStyle w:val="a5"/>
        <w:numPr>
          <w:ilvl w:val="0"/>
          <w:numId w:val="4"/>
        </w:numPr>
        <w:spacing w:after="0" w:line="240" w:lineRule="auto"/>
        <w:ind w:left="284" w:hanging="284"/>
        <w:jc w:val="both"/>
        <w:rPr>
          <w:rFonts w:ascii="Times New Roman" w:hAnsi="Times New Roman" w:cs="Times New Roman"/>
          <w:sz w:val="28"/>
          <w:szCs w:val="28"/>
          <w:lang w:val="en-GB"/>
        </w:rPr>
      </w:pPr>
      <w:r w:rsidRPr="00F64AA9">
        <w:rPr>
          <w:rFonts w:ascii="Times New Roman" w:hAnsi="Times New Roman" w:cs="Times New Roman"/>
          <w:sz w:val="28"/>
          <w:szCs w:val="28"/>
          <w:lang w:val="en-GB"/>
        </w:rPr>
        <w:t>Council Recommendation of 22 May 2018 on</w:t>
      </w:r>
      <w:r w:rsidR="00F64AA9" w:rsidRPr="00F64AA9">
        <w:rPr>
          <w:rFonts w:ascii="Times New Roman" w:hAnsi="Times New Roman" w:cs="Times New Roman"/>
          <w:sz w:val="28"/>
          <w:szCs w:val="28"/>
          <w:lang w:val="en-GB"/>
        </w:rPr>
        <w:t xml:space="preserve"> </w:t>
      </w:r>
      <w:r w:rsidRPr="00F64AA9">
        <w:rPr>
          <w:rFonts w:ascii="Times New Roman" w:hAnsi="Times New Roman" w:cs="Times New Roman"/>
          <w:sz w:val="28"/>
          <w:szCs w:val="28"/>
          <w:lang w:val="en-GB"/>
        </w:rPr>
        <w:t>Key Competences for Lifelong Learning. p. 9. Available</w:t>
      </w:r>
      <w:r w:rsidR="00F64AA9" w:rsidRPr="00F64AA9">
        <w:rPr>
          <w:rFonts w:ascii="Times New Roman" w:hAnsi="Times New Roman" w:cs="Times New Roman"/>
          <w:sz w:val="28"/>
          <w:szCs w:val="28"/>
          <w:lang w:val="en-GB"/>
        </w:rPr>
        <w:t xml:space="preserve"> </w:t>
      </w:r>
      <w:r w:rsidRPr="00F64AA9">
        <w:rPr>
          <w:rFonts w:ascii="Times New Roman" w:hAnsi="Times New Roman" w:cs="Times New Roman"/>
          <w:sz w:val="28"/>
          <w:szCs w:val="28"/>
          <w:lang w:val="en-GB"/>
        </w:rPr>
        <w:t>at: https://eur-lex.europa.eu/legal-content/</w:t>
      </w:r>
    </w:p>
    <w:p w:rsidR="00A87E53" w:rsidRPr="00A87E53" w:rsidRDefault="00A87E53" w:rsidP="00AE77CC">
      <w:pPr>
        <w:pStyle w:val="a5"/>
        <w:numPr>
          <w:ilvl w:val="0"/>
          <w:numId w:val="4"/>
        </w:numPr>
        <w:tabs>
          <w:tab w:val="left" w:pos="284"/>
        </w:tabs>
        <w:spacing w:after="0" w:line="240" w:lineRule="auto"/>
        <w:ind w:left="284" w:hanging="284"/>
        <w:jc w:val="both"/>
        <w:rPr>
          <w:rFonts w:ascii="Times New Roman" w:hAnsi="Times New Roman" w:cs="Times New Roman"/>
          <w:sz w:val="28"/>
          <w:szCs w:val="28"/>
          <w:lang w:val="en-GB"/>
        </w:rPr>
      </w:pPr>
      <w:proofErr w:type="spellStart"/>
      <w:r w:rsidRPr="00A87E53">
        <w:rPr>
          <w:rFonts w:ascii="Times New Roman" w:hAnsi="Times New Roman" w:cs="Times New Roman"/>
          <w:sz w:val="28"/>
          <w:szCs w:val="28"/>
          <w:lang w:val="en-GB"/>
        </w:rPr>
        <w:t>Mezentceva</w:t>
      </w:r>
      <w:proofErr w:type="spellEnd"/>
      <w:r w:rsidRPr="00A87E53">
        <w:rPr>
          <w:rFonts w:ascii="Times New Roman" w:hAnsi="Times New Roman" w:cs="Times New Roman"/>
          <w:sz w:val="28"/>
          <w:szCs w:val="28"/>
          <w:lang w:val="en-GB"/>
        </w:rPr>
        <w:t>, D.A. On the Question of Pedagogical Digital Competence</w:t>
      </w:r>
      <w:r w:rsidR="00AE77CC">
        <w:rPr>
          <w:rFonts w:ascii="Times New Roman" w:hAnsi="Times New Roman" w:cs="Times New Roman"/>
          <w:sz w:val="28"/>
          <w:szCs w:val="28"/>
          <w:lang w:val="en-GB"/>
        </w:rPr>
        <w:t xml:space="preserve"> / </w:t>
      </w:r>
      <w:r w:rsidR="00AE77CC" w:rsidRPr="00AE77CC">
        <w:rPr>
          <w:rFonts w:ascii="Times New Roman" w:hAnsi="Times New Roman" w:cs="Times New Roman"/>
          <w:sz w:val="28"/>
          <w:szCs w:val="28"/>
          <w:lang w:val="en-GB"/>
        </w:rPr>
        <w:t>D.A.</w:t>
      </w:r>
      <w:r w:rsidR="00AE77CC">
        <w:rPr>
          <w:rFonts w:ascii="Times New Roman" w:hAnsi="Times New Roman" w:cs="Times New Roman"/>
          <w:sz w:val="28"/>
          <w:szCs w:val="28"/>
          <w:lang w:val="en-GB"/>
        </w:rPr>
        <w:t xml:space="preserve"> </w:t>
      </w:r>
      <w:proofErr w:type="spellStart"/>
      <w:r w:rsidR="00AE77CC" w:rsidRPr="00AE77CC">
        <w:rPr>
          <w:rFonts w:ascii="Times New Roman" w:hAnsi="Times New Roman" w:cs="Times New Roman"/>
          <w:sz w:val="28"/>
          <w:szCs w:val="28"/>
          <w:lang w:val="en-GB"/>
        </w:rPr>
        <w:t>Mezentceva</w:t>
      </w:r>
      <w:proofErr w:type="spellEnd"/>
      <w:r w:rsidR="00AE77CC" w:rsidRPr="00AE77CC">
        <w:rPr>
          <w:rFonts w:ascii="Times New Roman" w:hAnsi="Times New Roman" w:cs="Times New Roman"/>
          <w:sz w:val="28"/>
          <w:szCs w:val="28"/>
          <w:lang w:val="en-GB"/>
        </w:rPr>
        <w:t xml:space="preserve">, </w:t>
      </w:r>
      <w:proofErr w:type="spellStart"/>
      <w:r w:rsidR="00AE77CC" w:rsidRPr="00AE77CC">
        <w:rPr>
          <w:rFonts w:ascii="Times New Roman" w:hAnsi="Times New Roman" w:cs="Times New Roman"/>
          <w:sz w:val="28"/>
          <w:szCs w:val="28"/>
          <w:lang w:val="en-GB"/>
        </w:rPr>
        <w:t>E.S</w:t>
      </w:r>
      <w:proofErr w:type="spellEnd"/>
      <w:r w:rsidR="00AE77CC" w:rsidRPr="00AE77CC">
        <w:rPr>
          <w:rFonts w:ascii="Times New Roman" w:hAnsi="Times New Roman" w:cs="Times New Roman"/>
          <w:sz w:val="28"/>
          <w:szCs w:val="28"/>
          <w:lang w:val="en-GB"/>
        </w:rPr>
        <w:t>.</w:t>
      </w:r>
      <w:r w:rsidR="00AE77CC">
        <w:rPr>
          <w:rFonts w:ascii="Times New Roman" w:hAnsi="Times New Roman" w:cs="Times New Roman"/>
          <w:sz w:val="28"/>
          <w:szCs w:val="28"/>
          <w:lang w:val="en-GB"/>
        </w:rPr>
        <w:t xml:space="preserve"> </w:t>
      </w:r>
      <w:proofErr w:type="spellStart"/>
      <w:r w:rsidR="00AE77CC" w:rsidRPr="00AE77CC">
        <w:rPr>
          <w:rFonts w:ascii="Times New Roman" w:hAnsi="Times New Roman" w:cs="Times New Roman"/>
          <w:sz w:val="28"/>
          <w:szCs w:val="28"/>
          <w:lang w:val="en-GB"/>
        </w:rPr>
        <w:t>Dzhavlakh</w:t>
      </w:r>
      <w:proofErr w:type="spellEnd"/>
      <w:r w:rsidR="00AE77CC" w:rsidRPr="00AE77CC">
        <w:rPr>
          <w:rFonts w:ascii="Times New Roman" w:hAnsi="Times New Roman" w:cs="Times New Roman"/>
          <w:sz w:val="28"/>
          <w:szCs w:val="28"/>
          <w:lang w:val="en-GB"/>
        </w:rPr>
        <w:t xml:space="preserve">, </w:t>
      </w:r>
      <w:proofErr w:type="spellStart"/>
      <w:r w:rsidR="00AE77CC" w:rsidRPr="00AE77CC">
        <w:rPr>
          <w:rFonts w:ascii="Times New Roman" w:hAnsi="Times New Roman" w:cs="Times New Roman"/>
          <w:sz w:val="28"/>
          <w:szCs w:val="28"/>
          <w:lang w:val="en-GB"/>
        </w:rPr>
        <w:t>O.V</w:t>
      </w:r>
      <w:proofErr w:type="spellEnd"/>
      <w:r w:rsidR="00AE77CC" w:rsidRPr="00AE77CC">
        <w:rPr>
          <w:rFonts w:ascii="Times New Roman" w:hAnsi="Times New Roman" w:cs="Times New Roman"/>
          <w:sz w:val="28"/>
          <w:szCs w:val="28"/>
          <w:lang w:val="en-GB"/>
        </w:rPr>
        <w:t>.</w:t>
      </w:r>
      <w:r w:rsidR="00AE77CC">
        <w:rPr>
          <w:rFonts w:ascii="Times New Roman" w:hAnsi="Times New Roman" w:cs="Times New Roman"/>
          <w:sz w:val="28"/>
          <w:szCs w:val="28"/>
          <w:lang w:val="en-GB"/>
        </w:rPr>
        <w:t xml:space="preserve"> </w:t>
      </w:r>
      <w:proofErr w:type="spellStart"/>
      <w:r w:rsidR="00AE77CC" w:rsidRPr="00AE77CC">
        <w:rPr>
          <w:rFonts w:ascii="Times New Roman" w:hAnsi="Times New Roman" w:cs="Times New Roman"/>
          <w:sz w:val="28"/>
          <w:szCs w:val="28"/>
          <w:lang w:val="en-GB"/>
        </w:rPr>
        <w:t>Eliseeva</w:t>
      </w:r>
      <w:proofErr w:type="spellEnd"/>
      <w:r w:rsidR="00AE77CC" w:rsidRPr="00AE77CC">
        <w:rPr>
          <w:rFonts w:ascii="Times New Roman" w:hAnsi="Times New Roman" w:cs="Times New Roman"/>
          <w:sz w:val="28"/>
          <w:szCs w:val="28"/>
          <w:lang w:val="en-GB"/>
        </w:rPr>
        <w:t xml:space="preserve">, </w:t>
      </w:r>
      <w:proofErr w:type="spellStart"/>
      <w:r w:rsidR="00AE77CC" w:rsidRPr="00AE77CC">
        <w:rPr>
          <w:rFonts w:ascii="Times New Roman" w:hAnsi="Times New Roman" w:cs="Times New Roman"/>
          <w:sz w:val="28"/>
          <w:szCs w:val="28"/>
          <w:lang w:val="en-GB"/>
        </w:rPr>
        <w:t>A.Sh</w:t>
      </w:r>
      <w:proofErr w:type="spellEnd"/>
      <w:r w:rsidR="00AE77CC" w:rsidRPr="00AE77CC">
        <w:rPr>
          <w:rFonts w:ascii="Times New Roman" w:hAnsi="Times New Roman" w:cs="Times New Roman"/>
          <w:sz w:val="28"/>
          <w:szCs w:val="28"/>
          <w:lang w:val="en-GB"/>
        </w:rPr>
        <w:t xml:space="preserve">. </w:t>
      </w:r>
      <w:proofErr w:type="spellStart"/>
      <w:r w:rsidR="00AE77CC">
        <w:rPr>
          <w:rFonts w:ascii="Times New Roman" w:hAnsi="Times New Roman" w:cs="Times New Roman"/>
          <w:sz w:val="28"/>
          <w:szCs w:val="28"/>
          <w:lang w:val="en-GB"/>
        </w:rPr>
        <w:t>Bagautdinova</w:t>
      </w:r>
      <w:proofErr w:type="spellEnd"/>
      <w:r w:rsidRPr="00A87E53">
        <w:rPr>
          <w:rFonts w:ascii="Times New Roman" w:hAnsi="Times New Roman" w:cs="Times New Roman"/>
          <w:sz w:val="28"/>
          <w:szCs w:val="28"/>
          <w:lang w:val="en-GB"/>
        </w:rPr>
        <w:t xml:space="preserve">. </w:t>
      </w:r>
      <w:proofErr w:type="spellStart"/>
      <w:r w:rsidRPr="00A87E53">
        <w:rPr>
          <w:rFonts w:ascii="Times New Roman" w:hAnsi="Times New Roman" w:cs="Times New Roman"/>
          <w:sz w:val="28"/>
          <w:szCs w:val="28"/>
          <w:lang w:val="en-GB"/>
        </w:rPr>
        <w:t>Vysshee</w:t>
      </w:r>
      <w:proofErr w:type="spellEnd"/>
      <w:r w:rsidRPr="00A87E53">
        <w:rPr>
          <w:rFonts w:ascii="Times New Roman" w:hAnsi="Times New Roman" w:cs="Times New Roman"/>
          <w:sz w:val="28"/>
          <w:szCs w:val="28"/>
          <w:lang w:val="en-GB"/>
        </w:rPr>
        <w:t xml:space="preserve"> </w:t>
      </w:r>
      <w:proofErr w:type="spellStart"/>
      <w:r w:rsidRPr="00A87E53">
        <w:rPr>
          <w:rFonts w:ascii="Times New Roman" w:hAnsi="Times New Roman" w:cs="Times New Roman"/>
          <w:sz w:val="28"/>
          <w:szCs w:val="28"/>
          <w:lang w:val="en-GB"/>
        </w:rPr>
        <w:t>obrazovanie</w:t>
      </w:r>
      <w:proofErr w:type="spellEnd"/>
      <w:r w:rsidRPr="00A87E53">
        <w:rPr>
          <w:rFonts w:ascii="Times New Roman" w:hAnsi="Times New Roman" w:cs="Times New Roman"/>
          <w:sz w:val="28"/>
          <w:szCs w:val="28"/>
          <w:lang w:val="en-GB"/>
        </w:rPr>
        <w:t xml:space="preserve"> v </w:t>
      </w:r>
      <w:proofErr w:type="spellStart"/>
      <w:r w:rsidRPr="00A87E53">
        <w:rPr>
          <w:rFonts w:ascii="Times New Roman" w:hAnsi="Times New Roman" w:cs="Times New Roman"/>
          <w:sz w:val="28"/>
          <w:szCs w:val="28"/>
          <w:lang w:val="en-GB"/>
        </w:rPr>
        <w:t>Rossii</w:t>
      </w:r>
      <w:proofErr w:type="spellEnd"/>
      <w:r w:rsidRPr="00A87E53">
        <w:rPr>
          <w:rFonts w:ascii="Times New Roman" w:hAnsi="Times New Roman" w:cs="Times New Roman"/>
          <w:sz w:val="28"/>
          <w:szCs w:val="28"/>
          <w:lang w:val="en-GB"/>
        </w:rPr>
        <w:t xml:space="preserve"> = Higher Education in Russia. </w:t>
      </w:r>
      <w:r w:rsidR="00575891">
        <w:rPr>
          <w:rFonts w:ascii="Times New Roman" w:hAnsi="Times New Roman" w:cs="Times New Roman"/>
          <w:sz w:val="28"/>
          <w:szCs w:val="28"/>
          <w:lang w:val="en-GB"/>
        </w:rPr>
        <w:t xml:space="preserve">2020. </w:t>
      </w:r>
      <w:r w:rsidRPr="00A87E53">
        <w:rPr>
          <w:rFonts w:ascii="Times New Roman" w:hAnsi="Times New Roman" w:cs="Times New Roman"/>
          <w:sz w:val="28"/>
          <w:szCs w:val="28"/>
          <w:lang w:val="en-GB"/>
        </w:rPr>
        <w:t xml:space="preserve">Vol. 29, no. 11, pp. 88-97. (In Eng., abstract in Russ.) </w:t>
      </w:r>
      <w:proofErr w:type="spellStart"/>
      <w:r w:rsidRPr="00A87E53">
        <w:rPr>
          <w:rFonts w:ascii="Times New Roman" w:hAnsi="Times New Roman" w:cs="Times New Roman"/>
          <w:sz w:val="28"/>
          <w:szCs w:val="28"/>
          <w:lang w:val="en-GB"/>
        </w:rPr>
        <w:t>DOI</w:t>
      </w:r>
      <w:proofErr w:type="spellEnd"/>
      <w:r w:rsidRPr="00A87E53">
        <w:rPr>
          <w:rFonts w:ascii="Times New Roman" w:hAnsi="Times New Roman" w:cs="Times New Roman"/>
          <w:sz w:val="28"/>
          <w:szCs w:val="28"/>
          <w:lang w:val="en-GB"/>
        </w:rPr>
        <w:t>: https://doi.org/10.31992/0869-3617-2020-29-11-88-97</w:t>
      </w:r>
    </w:p>
    <w:p w:rsidR="00F4650C" w:rsidRPr="00A87E53" w:rsidRDefault="004D6C93" w:rsidP="00D10D5B">
      <w:pPr>
        <w:pStyle w:val="a5"/>
        <w:numPr>
          <w:ilvl w:val="0"/>
          <w:numId w:val="4"/>
        </w:numPr>
        <w:spacing w:after="0" w:line="240" w:lineRule="auto"/>
        <w:ind w:left="284" w:hanging="284"/>
        <w:jc w:val="both"/>
        <w:rPr>
          <w:rFonts w:ascii="Times New Roman" w:hAnsi="Times New Roman" w:cs="Times New Roman"/>
          <w:sz w:val="28"/>
          <w:szCs w:val="28"/>
        </w:rPr>
      </w:pPr>
      <w:proofErr w:type="spellStart"/>
      <w:r w:rsidRPr="00F4650C">
        <w:rPr>
          <w:rFonts w:ascii="Times New Roman" w:hAnsi="Times New Roman" w:cs="Times New Roman"/>
          <w:i/>
          <w:sz w:val="28"/>
          <w:szCs w:val="28"/>
        </w:rPr>
        <w:lastRenderedPageBreak/>
        <w:t>Монахова</w:t>
      </w:r>
      <w:proofErr w:type="spellEnd"/>
      <w:r w:rsidR="00051629" w:rsidRPr="00F4650C">
        <w:rPr>
          <w:rFonts w:ascii="Times New Roman" w:hAnsi="Times New Roman" w:cs="Times New Roman"/>
          <w:i/>
          <w:sz w:val="28"/>
          <w:szCs w:val="28"/>
        </w:rPr>
        <w:t xml:space="preserve"> </w:t>
      </w:r>
      <w:proofErr w:type="spellStart"/>
      <w:r w:rsidR="00051629" w:rsidRPr="00F4650C">
        <w:rPr>
          <w:rFonts w:ascii="Times New Roman" w:hAnsi="Times New Roman" w:cs="Times New Roman"/>
          <w:i/>
          <w:sz w:val="28"/>
          <w:szCs w:val="28"/>
        </w:rPr>
        <w:t>Л.Ю</w:t>
      </w:r>
      <w:proofErr w:type="spellEnd"/>
      <w:r w:rsidR="00051629" w:rsidRPr="00F4650C">
        <w:rPr>
          <w:rFonts w:ascii="Times New Roman" w:hAnsi="Times New Roman" w:cs="Times New Roman"/>
          <w:i/>
          <w:sz w:val="28"/>
          <w:szCs w:val="28"/>
        </w:rPr>
        <w:t>.</w:t>
      </w:r>
      <w:r w:rsidR="00F4650C" w:rsidRPr="00F4650C">
        <w:rPr>
          <w:rFonts w:ascii="Times New Roman" w:hAnsi="Times New Roman" w:cs="Times New Roman"/>
          <w:i/>
          <w:sz w:val="28"/>
          <w:szCs w:val="28"/>
        </w:rPr>
        <w:t xml:space="preserve"> </w:t>
      </w:r>
      <w:r w:rsidR="00F4650C">
        <w:rPr>
          <w:rFonts w:ascii="Times New Roman" w:hAnsi="Times New Roman" w:cs="Times New Roman"/>
          <w:sz w:val="28"/>
          <w:szCs w:val="28"/>
        </w:rPr>
        <w:t>С</w:t>
      </w:r>
      <w:r w:rsidR="00F4650C" w:rsidRPr="00F4650C">
        <w:rPr>
          <w:rFonts w:ascii="Times New Roman" w:hAnsi="Times New Roman" w:cs="Times New Roman"/>
          <w:sz w:val="28"/>
          <w:szCs w:val="28"/>
        </w:rPr>
        <w:t xml:space="preserve">труктура информационной компетентности педагога / </w:t>
      </w:r>
      <w:proofErr w:type="spellStart"/>
      <w:r w:rsidR="00F4650C">
        <w:rPr>
          <w:rFonts w:ascii="Times New Roman" w:hAnsi="Times New Roman" w:cs="Times New Roman"/>
          <w:sz w:val="28"/>
          <w:szCs w:val="28"/>
        </w:rPr>
        <w:t>Л.Ю</w:t>
      </w:r>
      <w:proofErr w:type="spellEnd"/>
      <w:r w:rsidR="00F4650C">
        <w:rPr>
          <w:rFonts w:ascii="Times New Roman" w:hAnsi="Times New Roman" w:cs="Times New Roman"/>
          <w:sz w:val="28"/>
          <w:szCs w:val="28"/>
        </w:rPr>
        <w:t xml:space="preserve">. </w:t>
      </w:r>
      <w:proofErr w:type="spellStart"/>
      <w:r w:rsidR="00F4650C">
        <w:rPr>
          <w:rFonts w:ascii="Times New Roman" w:hAnsi="Times New Roman" w:cs="Times New Roman"/>
          <w:sz w:val="28"/>
          <w:szCs w:val="28"/>
        </w:rPr>
        <w:t>Монахова</w:t>
      </w:r>
      <w:proofErr w:type="spellEnd"/>
      <w:r w:rsidR="00F4650C">
        <w:rPr>
          <w:rFonts w:ascii="Times New Roman" w:hAnsi="Times New Roman" w:cs="Times New Roman"/>
          <w:sz w:val="28"/>
          <w:szCs w:val="28"/>
        </w:rPr>
        <w:t xml:space="preserve">, </w:t>
      </w:r>
      <w:proofErr w:type="spellStart"/>
      <w:r w:rsidR="00F4650C" w:rsidRPr="00F4650C">
        <w:rPr>
          <w:rFonts w:ascii="Times New Roman" w:hAnsi="Times New Roman" w:cs="Times New Roman"/>
          <w:sz w:val="28"/>
          <w:szCs w:val="28"/>
        </w:rPr>
        <w:t>Е.А</w:t>
      </w:r>
      <w:proofErr w:type="spellEnd"/>
      <w:r w:rsidR="00F4650C" w:rsidRPr="00F4650C">
        <w:rPr>
          <w:rFonts w:ascii="Times New Roman" w:hAnsi="Times New Roman" w:cs="Times New Roman"/>
          <w:sz w:val="28"/>
          <w:szCs w:val="28"/>
        </w:rPr>
        <w:t>. Рябоконь</w:t>
      </w:r>
      <w:r w:rsidR="00F4650C" w:rsidRPr="00F4650C">
        <w:rPr>
          <w:rFonts w:ascii="Times New Roman" w:hAnsi="Times New Roman" w:cs="Times New Roman"/>
          <w:i/>
          <w:sz w:val="28"/>
          <w:szCs w:val="28"/>
        </w:rPr>
        <w:t xml:space="preserve"> </w:t>
      </w:r>
      <w:r w:rsidR="00C010AF">
        <w:rPr>
          <w:rFonts w:ascii="Times New Roman" w:hAnsi="Times New Roman" w:cs="Times New Roman"/>
          <w:i/>
          <w:sz w:val="28"/>
          <w:szCs w:val="28"/>
        </w:rPr>
        <w:t xml:space="preserve">// </w:t>
      </w:r>
      <w:r w:rsidR="00C010AF" w:rsidRPr="00C010AF">
        <w:rPr>
          <w:rFonts w:ascii="Times New Roman" w:hAnsi="Times New Roman" w:cs="Times New Roman"/>
          <w:sz w:val="28"/>
          <w:szCs w:val="28"/>
        </w:rPr>
        <w:t xml:space="preserve">Человек и образование. </w:t>
      </w:r>
      <w:r w:rsidR="00C010AF" w:rsidRPr="00A87E53">
        <w:rPr>
          <w:rFonts w:ascii="Times New Roman" w:hAnsi="Times New Roman" w:cs="Times New Roman"/>
          <w:sz w:val="28"/>
          <w:szCs w:val="28"/>
        </w:rPr>
        <w:t>2019, № 3 (60</w:t>
      </w:r>
      <w:r w:rsidR="00C010AF" w:rsidRPr="00A87E53">
        <w:rPr>
          <w:rFonts w:ascii="Times New Roman" w:hAnsi="Times New Roman" w:cs="Times New Roman"/>
          <w:i/>
          <w:sz w:val="28"/>
          <w:szCs w:val="28"/>
        </w:rPr>
        <w:t>)</w:t>
      </w:r>
      <w:r w:rsidR="005676C5" w:rsidRPr="00A87E53">
        <w:rPr>
          <w:rFonts w:ascii="Times New Roman" w:hAnsi="Times New Roman" w:cs="Times New Roman"/>
          <w:i/>
          <w:sz w:val="28"/>
          <w:szCs w:val="28"/>
        </w:rPr>
        <w:t>.</w:t>
      </w:r>
      <w:r w:rsidR="00C010AF" w:rsidRPr="00A87E53">
        <w:rPr>
          <w:rFonts w:ascii="Times New Roman" w:hAnsi="Times New Roman" w:cs="Times New Roman"/>
          <w:i/>
          <w:sz w:val="28"/>
          <w:szCs w:val="28"/>
        </w:rPr>
        <w:t xml:space="preserve"> </w:t>
      </w:r>
      <w:r w:rsidR="00C010AF">
        <w:rPr>
          <w:rFonts w:ascii="Times New Roman" w:hAnsi="Times New Roman" w:cs="Times New Roman"/>
          <w:sz w:val="28"/>
          <w:szCs w:val="28"/>
        </w:rPr>
        <w:t>С</w:t>
      </w:r>
      <w:r w:rsidR="00C010AF" w:rsidRPr="00A87E53">
        <w:rPr>
          <w:rFonts w:ascii="Times New Roman" w:hAnsi="Times New Roman" w:cs="Times New Roman"/>
          <w:sz w:val="28"/>
          <w:szCs w:val="28"/>
        </w:rPr>
        <w:t xml:space="preserve">. </w:t>
      </w:r>
      <w:r w:rsidR="005676C5">
        <w:rPr>
          <w:rFonts w:ascii="Times New Roman" w:hAnsi="Times New Roman" w:cs="Times New Roman"/>
          <w:sz w:val="28"/>
          <w:szCs w:val="28"/>
        </w:rPr>
        <w:t>31-38.</w:t>
      </w:r>
    </w:p>
    <w:p w:rsidR="007E3D2B" w:rsidRPr="00D24A97" w:rsidRDefault="007E3D2B" w:rsidP="00AF0FA8">
      <w:pPr>
        <w:pStyle w:val="a5"/>
        <w:numPr>
          <w:ilvl w:val="0"/>
          <w:numId w:val="4"/>
        </w:numPr>
        <w:spacing w:after="0" w:line="240" w:lineRule="auto"/>
        <w:ind w:left="284" w:hanging="284"/>
        <w:jc w:val="both"/>
        <w:rPr>
          <w:rFonts w:ascii="Times New Roman" w:hAnsi="Times New Roman" w:cs="Times New Roman"/>
          <w:sz w:val="28"/>
          <w:szCs w:val="28"/>
          <w:lang w:val="en-GB"/>
        </w:rPr>
      </w:pPr>
      <w:r w:rsidRPr="00D24A97">
        <w:rPr>
          <w:rFonts w:ascii="Times New Roman" w:hAnsi="Times New Roman" w:cs="Times New Roman"/>
          <w:sz w:val="28"/>
          <w:szCs w:val="28"/>
          <w:lang w:val="en-GB"/>
        </w:rPr>
        <w:t>Mishra, P. Technological Pedagogical Content Knowledge:</w:t>
      </w:r>
      <w:r w:rsidR="00D24A97" w:rsidRPr="00D24A97">
        <w:rPr>
          <w:rFonts w:ascii="Times New Roman" w:hAnsi="Times New Roman" w:cs="Times New Roman"/>
          <w:sz w:val="28"/>
          <w:szCs w:val="28"/>
          <w:lang w:val="en-GB"/>
        </w:rPr>
        <w:t xml:space="preserve"> </w:t>
      </w:r>
      <w:r w:rsidRPr="00D24A97">
        <w:rPr>
          <w:rFonts w:ascii="Times New Roman" w:hAnsi="Times New Roman" w:cs="Times New Roman"/>
          <w:sz w:val="28"/>
          <w:szCs w:val="28"/>
          <w:lang w:val="en-GB"/>
        </w:rPr>
        <w:t xml:space="preserve">A Framework </w:t>
      </w:r>
      <w:proofErr w:type="gramStart"/>
      <w:r w:rsidRPr="00D24A97">
        <w:rPr>
          <w:rFonts w:ascii="Times New Roman" w:hAnsi="Times New Roman" w:cs="Times New Roman"/>
          <w:sz w:val="28"/>
          <w:szCs w:val="28"/>
          <w:lang w:val="en-GB"/>
        </w:rPr>
        <w:t>For</w:t>
      </w:r>
      <w:proofErr w:type="gramEnd"/>
      <w:r w:rsidRPr="00D24A97">
        <w:rPr>
          <w:rFonts w:ascii="Times New Roman" w:hAnsi="Times New Roman" w:cs="Times New Roman"/>
          <w:sz w:val="28"/>
          <w:szCs w:val="28"/>
          <w:lang w:val="en-GB"/>
        </w:rPr>
        <w:t xml:space="preserve"> Teacher Knowledge</w:t>
      </w:r>
      <w:r w:rsidR="00750489">
        <w:rPr>
          <w:rFonts w:ascii="Times New Roman" w:hAnsi="Times New Roman" w:cs="Times New Roman"/>
          <w:sz w:val="28"/>
          <w:szCs w:val="28"/>
          <w:lang w:val="en-GB"/>
        </w:rPr>
        <w:t xml:space="preserve"> /</w:t>
      </w:r>
      <w:r w:rsidR="00750489" w:rsidRPr="00750489">
        <w:rPr>
          <w:lang w:val="en-GB"/>
        </w:rPr>
        <w:t xml:space="preserve"> </w:t>
      </w:r>
      <w:r w:rsidR="00750489" w:rsidRPr="00750489">
        <w:rPr>
          <w:rFonts w:ascii="Times New Roman" w:hAnsi="Times New Roman" w:cs="Times New Roman"/>
          <w:sz w:val="28"/>
          <w:szCs w:val="28"/>
          <w:lang w:val="en-GB"/>
        </w:rPr>
        <w:t>P.</w:t>
      </w:r>
      <w:r w:rsidR="00750489">
        <w:rPr>
          <w:rFonts w:ascii="Times New Roman" w:hAnsi="Times New Roman" w:cs="Times New Roman"/>
          <w:sz w:val="28"/>
          <w:szCs w:val="28"/>
          <w:lang w:val="en-GB"/>
        </w:rPr>
        <w:t xml:space="preserve"> </w:t>
      </w:r>
      <w:r w:rsidR="00750489" w:rsidRPr="00750489">
        <w:rPr>
          <w:rFonts w:ascii="Times New Roman" w:hAnsi="Times New Roman" w:cs="Times New Roman"/>
          <w:sz w:val="28"/>
          <w:szCs w:val="28"/>
          <w:lang w:val="en-GB"/>
        </w:rPr>
        <w:t xml:space="preserve">Mishra, </w:t>
      </w:r>
      <w:proofErr w:type="spellStart"/>
      <w:r w:rsidR="00750489" w:rsidRPr="00750489">
        <w:rPr>
          <w:rFonts w:ascii="Times New Roman" w:hAnsi="Times New Roman" w:cs="Times New Roman"/>
          <w:sz w:val="28"/>
          <w:szCs w:val="28"/>
          <w:lang w:val="en-GB"/>
        </w:rPr>
        <w:t>M.J</w:t>
      </w:r>
      <w:proofErr w:type="spellEnd"/>
      <w:r w:rsidR="00750489" w:rsidRPr="00750489">
        <w:rPr>
          <w:rFonts w:ascii="Times New Roman" w:hAnsi="Times New Roman" w:cs="Times New Roman"/>
          <w:sz w:val="28"/>
          <w:szCs w:val="28"/>
          <w:lang w:val="en-GB"/>
        </w:rPr>
        <w:t xml:space="preserve">. </w:t>
      </w:r>
      <w:r w:rsidR="00750489">
        <w:rPr>
          <w:rFonts w:ascii="Times New Roman" w:hAnsi="Times New Roman" w:cs="Times New Roman"/>
          <w:sz w:val="28"/>
          <w:szCs w:val="28"/>
          <w:lang w:val="en-GB"/>
        </w:rPr>
        <w:t xml:space="preserve"> </w:t>
      </w:r>
      <w:r w:rsidR="00750489" w:rsidRPr="00750489">
        <w:rPr>
          <w:rFonts w:ascii="Times New Roman" w:hAnsi="Times New Roman" w:cs="Times New Roman"/>
          <w:sz w:val="28"/>
          <w:szCs w:val="28"/>
          <w:lang w:val="en-GB"/>
        </w:rPr>
        <w:t>Koehler</w:t>
      </w:r>
      <w:r w:rsidRPr="00D24A97">
        <w:rPr>
          <w:rFonts w:ascii="Times New Roman" w:hAnsi="Times New Roman" w:cs="Times New Roman"/>
          <w:sz w:val="28"/>
          <w:szCs w:val="28"/>
          <w:lang w:val="en-GB"/>
        </w:rPr>
        <w:t>.</w:t>
      </w:r>
      <w:r w:rsidR="00D24A97" w:rsidRPr="00D24A97">
        <w:rPr>
          <w:rFonts w:ascii="Times New Roman" w:hAnsi="Times New Roman" w:cs="Times New Roman"/>
          <w:sz w:val="28"/>
          <w:szCs w:val="28"/>
          <w:lang w:val="en-GB"/>
        </w:rPr>
        <w:t xml:space="preserve"> </w:t>
      </w:r>
      <w:r w:rsidRPr="00D24A97">
        <w:rPr>
          <w:rFonts w:ascii="Times New Roman" w:hAnsi="Times New Roman" w:cs="Times New Roman"/>
          <w:sz w:val="28"/>
          <w:szCs w:val="28"/>
          <w:lang w:val="en-GB"/>
        </w:rPr>
        <w:t xml:space="preserve">Teachers College Record. </w:t>
      </w:r>
      <w:r w:rsidR="00D24A97" w:rsidRPr="00D24A97">
        <w:rPr>
          <w:rFonts w:ascii="Times New Roman" w:hAnsi="Times New Roman" w:cs="Times New Roman"/>
          <w:sz w:val="28"/>
          <w:szCs w:val="28"/>
          <w:lang w:val="en-GB"/>
        </w:rPr>
        <w:t xml:space="preserve">2006, </w:t>
      </w:r>
      <w:r w:rsidRPr="00D24A97">
        <w:rPr>
          <w:rFonts w:ascii="Times New Roman" w:hAnsi="Times New Roman" w:cs="Times New Roman"/>
          <w:sz w:val="28"/>
          <w:szCs w:val="28"/>
          <w:lang w:val="en-GB"/>
        </w:rPr>
        <w:t>Vol. 108, no. 6,</w:t>
      </w:r>
      <w:r w:rsidR="00D24A97" w:rsidRPr="00D24A97">
        <w:rPr>
          <w:rFonts w:ascii="Times New Roman" w:hAnsi="Times New Roman" w:cs="Times New Roman"/>
          <w:sz w:val="28"/>
          <w:szCs w:val="28"/>
          <w:lang w:val="en-GB"/>
        </w:rPr>
        <w:t xml:space="preserve"> </w:t>
      </w:r>
      <w:r w:rsidRPr="00D24A97">
        <w:rPr>
          <w:rFonts w:ascii="Times New Roman" w:hAnsi="Times New Roman" w:cs="Times New Roman"/>
          <w:sz w:val="28"/>
          <w:szCs w:val="28"/>
          <w:lang w:val="en-GB"/>
        </w:rPr>
        <w:t>pp. 1017-1054. Available at: https://www.punyamishra.com/wp-content/uploads/2008/01/mishra-koehler-tcr2006.pdf</w:t>
      </w:r>
    </w:p>
    <w:p w:rsidR="009A4057" w:rsidRPr="004D6C93" w:rsidRDefault="0053086D" w:rsidP="00D10D5B">
      <w:pPr>
        <w:pStyle w:val="a5"/>
        <w:numPr>
          <w:ilvl w:val="0"/>
          <w:numId w:val="4"/>
        </w:numPr>
        <w:spacing w:after="0" w:line="240" w:lineRule="auto"/>
        <w:ind w:left="284" w:hanging="284"/>
        <w:jc w:val="both"/>
        <w:rPr>
          <w:rFonts w:ascii="Times New Roman" w:hAnsi="Times New Roman" w:cs="Times New Roman"/>
          <w:sz w:val="28"/>
          <w:szCs w:val="28"/>
        </w:rPr>
      </w:pPr>
      <w:proofErr w:type="spellStart"/>
      <w:r>
        <w:rPr>
          <w:rFonts w:ascii="Times New Roman" w:hAnsi="Times New Roman" w:cs="Times New Roman"/>
          <w:i/>
          <w:sz w:val="28"/>
          <w:szCs w:val="28"/>
        </w:rPr>
        <w:t>Никуличева</w:t>
      </w:r>
      <w:proofErr w:type="spellEnd"/>
      <w:r w:rsidRPr="00726B91">
        <w:rPr>
          <w:rFonts w:ascii="Times New Roman" w:hAnsi="Times New Roman" w:cs="Times New Roman"/>
          <w:i/>
          <w:sz w:val="28"/>
          <w:szCs w:val="28"/>
        </w:rPr>
        <w:t xml:space="preserve">, </w:t>
      </w:r>
      <w:proofErr w:type="spellStart"/>
      <w:r>
        <w:rPr>
          <w:rFonts w:ascii="Times New Roman" w:hAnsi="Times New Roman" w:cs="Times New Roman"/>
          <w:i/>
          <w:sz w:val="28"/>
          <w:szCs w:val="28"/>
        </w:rPr>
        <w:t>Н</w:t>
      </w:r>
      <w:r w:rsidRPr="00726B91">
        <w:rPr>
          <w:rFonts w:ascii="Times New Roman" w:hAnsi="Times New Roman" w:cs="Times New Roman"/>
          <w:i/>
          <w:sz w:val="28"/>
          <w:szCs w:val="28"/>
        </w:rPr>
        <w:t>.</w:t>
      </w:r>
      <w:r>
        <w:rPr>
          <w:rFonts w:ascii="Times New Roman" w:hAnsi="Times New Roman" w:cs="Times New Roman"/>
          <w:i/>
          <w:sz w:val="28"/>
          <w:szCs w:val="28"/>
        </w:rPr>
        <w:t>В</w:t>
      </w:r>
      <w:proofErr w:type="spellEnd"/>
      <w:r w:rsidRPr="00726B91">
        <w:rPr>
          <w:rFonts w:ascii="Times New Roman" w:hAnsi="Times New Roman" w:cs="Times New Roman"/>
          <w:i/>
          <w:sz w:val="28"/>
          <w:szCs w:val="28"/>
        </w:rPr>
        <w:t>.</w:t>
      </w:r>
      <w:r w:rsidR="009A4057" w:rsidRPr="00726B91">
        <w:rPr>
          <w:rFonts w:ascii="Times New Roman" w:hAnsi="Times New Roman" w:cs="Times New Roman"/>
          <w:sz w:val="28"/>
          <w:szCs w:val="28"/>
        </w:rPr>
        <w:t xml:space="preserve"> </w:t>
      </w:r>
      <w:r w:rsidR="00677A59">
        <w:rPr>
          <w:rFonts w:ascii="Times New Roman" w:hAnsi="Times New Roman" w:cs="Times New Roman"/>
          <w:sz w:val="28"/>
          <w:szCs w:val="28"/>
        </w:rPr>
        <w:t>Ф</w:t>
      </w:r>
      <w:r>
        <w:rPr>
          <w:rFonts w:ascii="Times New Roman" w:hAnsi="Times New Roman" w:cs="Times New Roman"/>
          <w:sz w:val="28"/>
          <w:szCs w:val="28"/>
        </w:rPr>
        <w:t>ормирование компетентностей дистанционного педагога</w:t>
      </w:r>
      <w:r w:rsidR="00A05E39" w:rsidRPr="00726B91">
        <w:rPr>
          <w:rFonts w:ascii="Times New Roman" w:hAnsi="Times New Roman" w:cs="Times New Roman"/>
          <w:sz w:val="28"/>
          <w:szCs w:val="28"/>
        </w:rPr>
        <w:t xml:space="preserve"> / </w:t>
      </w:r>
      <w:proofErr w:type="spellStart"/>
      <w:r w:rsidR="00726B91">
        <w:rPr>
          <w:rFonts w:ascii="Times New Roman" w:hAnsi="Times New Roman" w:cs="Times New Roman"/>
          <w:sz w:val="28"/>
          <w:szCs w:val="28"/>
        </w:rPr>
        <w:t>Н.В</w:t>
      </w:r>
      <w:proofErr w:type="spellEnd"/>
      <w:r w:rsidR="00726B91">
        <w:rPr>
          <w:rFonts w:ascii="Times New Roman" w:hAnsi="Times New Roman" w:cs="Times New Roman"/>
          <w:sz w:val="28"/>
          <w:szCs w:val="28"/>
        </w:rPr>
        <w:t xml:space="preserve">. </w:t>
      </w:r>
      <w:proofErr w:type="spellStart"/>
      <w:r w:rsidR="00726B91">
        <w:rPr>
          <w:rFonts w:ascii="Times New Roman" w:hAnsi="Times New Roman" w:cs="Times New Roman"/>
          <w:sz w:val="28"/>
          <w:szCs w:val="28"/>
        </w:rPr>
        <w:t>Никуличева</w:t>
      </w:r>
      <w:proofErr w:type="spellEnd"/>
      <w:r w:rsidR="00260E3B" w:rsidRPr="00726B91">
        <w:rPr>
          <w:rFonts w:ascii="Times New Roman" w:hAnsi="Times New Roman" w:cs="Times New Roman"/>
          <w:sz w:val="28"/>
          <w:szCs w:val="28"/>
        </w:rPr>
        <w:t xml:space="preserve">. </w:t>
      </w:r>
      <w:r w:rsidR="00726B91">
        <w:rPr>
          <w:rFonts w:ascii="Times New Roman" w:hAnsi="Times New Roman" w:cs="Times New Roman"/>
          <w:sz w:val="28"/>
          <w:szCs w:val="28"/>
        </w:rPr>
        <w:t>Вестник Института образования человека</w:t>
      </w:r>
      <w:r w:rsidR="001F475C" w:rsidRPr="00D83F95">
        <w:rPr>
          <w:rFonts w:ascii="Times New Roman" w:hAnsi="Times New Roman" w:cs="Times New Roman"/>
          <w:sz w:val="28"/>
          <w:szCs w:val="28"/>
        </w:rPr>
        <w:t xml:space="preserve">. </w:t>
      </w:r>
      <w:r w:rsidR="001F475C" w:rsidRPr="005139D6">
        <w:rPr>
          <w:rFonts w:ascii="Times New Roman" w:hAnsi="Times New Roman" w:cs="Times New Roman"/>
          <w:sz w:val="28"/>
          <w:szCs w:val="28"/>
        </w:rPr>
        <w:t xml:space="preserve">2016. </w:t>
      </w:r>
      <w:r w:rsidR="00726B91">
        <w:rPr>
          <w:rFonts w:ascii="Times New Roman" w:hAnsi="Times New Roman" w:cs="Times New Roman"/>
          <w:sz w:val="28"/>
          <w:szCs w:val="28"/>
        </w:rPr>
        <w:t>№</w:t>
      </w:r>
      <w:r w:rsidR="001F475C" w:rsidRPr="00726B91">
        <w:rPr>
          <w:rFonts w:ascii="Times New Roman" w:hAnsi="Times New Roman" w:cs="Times New Roman"/>
          <w:sz w:val="28"/>
          <w:szCs w:val="28"/>
        </w:rPr>
        <w:t>1</w:t>
      </w:r>
      <w:r w:rsidR="00726B91">
        <w:rPr>
          <w:rFonts w:ascii="Times New Roman" w:hAnsi="Times New Roman" w:cs="Times New Roman"/>
          <w:sz w:val="28"/>
          <w:szCs w:val="28"/>
        </w:rPr>
        <w:t>.</w:t>
      </w:r>
      <w:r w:rsidR="001F475C" w:rsidRPr="00726B91">
        <w:rPr>
          <w:rFonts w:ascii="Times New Roman" w:hAnsi="Times New Roman" w:cs="Times New Roman"/>
          <w:sz w:val="28"/>
          <w:szCs w:val="28"/>
        </w:rPr>
        <w:t xml:space="preserve"> </w:t>
      </w:r>
      <w:r w:rsidR="002554CC" w:rsidRPr="004D6C93">
        <w:rPr>
          <w:rFonts w:ascii="Times New Roman" w:hAnsi="Times New Roman" w:cs="Times New Roman"/>
          <w:sz w:val="28"/>
          <w:szCs w:val="28"/>
          <w:lang w:val="en-GB"/>
        </w:rPr>
        <w:t>https</w:t>
      </w:r>
      <w:r w:rsidR="002554CC" w:rsidRPr="004D6C93">
        <w:rPr>
          <w:rFonts w:ascii="Times New Roman" w:hAnsi="Times New Roman" w:cs="Times New Roman"/>
          <w:sz w:val="28"/>
          <w:szCs w:val="28"/>
        </w:rPr>
        <w:t>://</w:t>
      </w:r>
      <w:proofErr w:type="spellStart"/>
      <w:r w:rsidR="002554CC" w:rsidRPr="004D6C93">
        <w:rPr>
          <w:rFonts w:ascii="Times New Roman" w:hAnsi="Times New Roman" w:cs="Times New Roman"/>
          <w:sz w:val="28"/>
          <w:szCs w:val="28"/>
          <w:lang w:val="en-GB"/>
        </w:rPr>
        <w:t>eidos</w:t>
      </w:r>
      <w:proofErr w:type="spellEnd"/>
      <w:r w:rsidR="002554CC" w:rsidRPr="004D6C93">
        <w:rPr>
          <w:rFonts w:ascii="Times New Roman" w:hAnsi="Times New Roman" w:cs="Times New Roman"/>
          <w:sz w:val="28"/>
          <w:szCs w:val="28"/>
        </w:rPr>
        <w:t>-</w:t>
      </w:r>
      <w:r w:rsidR="002554CC" w:rsidRPr="004D6C93">
        <w:rPr>
          <w:rFonts w:ascii="Times New Roman" w:hAnsi="Times New Roman" w:cs="Times New Roman"/>
          <w:sz w:val="28"/>
          <w:szCs w:val="28"/>
          <w:lang w:val="en-GB"/>
        </w:rPr>
        <w:t>institute</w:t>
      </w:r>
      <w:r w:rsidR="002554CC" w:rsidRPr="004D6C93">
        <w:rPr>
          <w:rFonts w:ascii="Times New Roman" w:hAnsi="Times New Roman" w:cs="Times New Roman"/>
          <w:sz w:val="28"/>
          <w:szCs w:val="28"/>
        </w:rPr>
        <w:t>.</w:t>
      </w:r>
      <w:proofErr w:type="spellStart"/>
      <w:r w:rsidR="002554CC" w:rsidRPr="004D6C93">
        <w:rPr>
          <w:rFonts w:ascii="Times New Roman" w:hAnsi="Times New Roman" w:cs="Times New Roman"/>
          <w:sz w:val="28"/>
          <w:szCs w:val="28"/>
          <w:lang w:val="en-GB"/>
        </w:rPr>
        <w:t>ru</w:t>
      </w:r>
      <w:proofErr w:type="spellEnd"/>
      <w:r w:rsidR="002554CC" w:rsidRPr="004D6C93">
        <w:rPr>
          <w:rFonts w:ascii="Times New Roman" w:hAnsi="Times New Roman" w:cs="Times New Roman"/>
          <w:sz w:val="28"/>
          <w:szCs w:val="28"/>
        </w:rPr>
        <w:t>/</w:t>
      </w:r>
      <w:r w:rsidR="002554CC" w:rsidRPr="004D6C93">
        <w:rPr>
          <w:rFonts w:ascii="Times New Roman" w:hAnsi="Times New Roman" w:cs="Times New Roman"/>
          <w:sz w:val="28"/>
          <w:szCs w:val="28"/>
          <w:lang w:val="en-GB"/>
        </w:rPr>
        <w:t>journal</w:t>
      </w:r>
      <w:r w:rsidR="002554CC" w:rsidRPr="004D6C93">
        <w:rPr>
          <w:rFonts w:ascii="Times New Roman" w:hAnsi="Times New Roman" w:cs="Times New Roman"/>
          <w:sz w:val="28"/>
          <w:szCs w:val="28"/>
        </w:rPr>
        <w:t>/2016/100/</w:t>
      </w:r>
      <w:proofErr w:type="spellStart"/>
      <w:r w:rsidR="002554CC" w:rsidRPr="004D6C93">
        <w:rPr>
          <w:rFonts w:ascii="Times New Roman" w:hAnsi="Times New Roman" w:cs="Times New Roman"/>
          <w:sz w:val="28"/>
          <w:szCs w:val="28"/>
          <w:lang w:val="en-GB"/>
        </w:rPr>
        <w:t>Eidos</w:t>
      </w:r>
      <w:proofErr w:type="spellEnd"/>
      <w:r w:rsidR="002554CC" w:rsidRPr="004D6C93">
        <w:rPr>
          <w:rFonts w:ascii="Times New Roman" w:hAnsi="Times New Roman" w:cs="Times New Roman"/>
          <w:sz w:val="28"/>
          <w:szCs w:val="28"/>
        </w:rPr>
        <w:t>-</w:t>
      </w:r>
      <w:proofErr w:type="spellStart"/>
      <w:r w:rsidR="002554CC" w:rsidRPr="004D6C93">
        <w:rPr>
          <w:rFonts w:ascii="Times New Roman" w:hAnsi="Times New Roman" w:cs="Times New Roman"/>
          <w:sz w:val="28"/>
          <w:szCs w:val="28"/>
          <w:lang w:val="en-GB"/>
        </w:rPr>
        <w:t>Vestnik</w:t>
      </w:r>
      <w:proofErr w:type="spellEnd"/>
      <w:r w:rsidR="002554CC" w:rsidRPr="004D6C93">
        <w:rPr>
          <w:rFonts w:ascii="Times New Roman" w:hAnsi="Times New Roman" w:cs="Times New Roman"/>
          <w:sz w:val="28"/>
          <w:szCs w:val="28"/>
        </w:rPr>
        <w:t>2016-112-</w:t>
      </w:r>
      <w:proofErr w:type="spellStart"/>
      <w:r w:rsidR="002554CC" w:rsidRPr="004D6C93">
        <w:rPr>
          <w:rFonts w:ascii="Times New Roman" w:hAnsi="Times New Roman" w:cs="Times New Roman"/>
          <w:sz w:val="28"/>
          <w:szCs w:val="28"/>
          <w:lang w:val="en-GB"/>
        </w:rPr>
        <w:t>Nikulicheva</w:t>
      </w:r>
      <w:proofErr w:type="spellEnd"/>
      <w:r w:rsidR="002554CC" w:rsidRPr="004D6C93">
        <w:rPr>
          <w:rFonts w:ascii="Times New Roman" w:hAnsi="Times New Roman" w:cs="Times New Roman"/>
          <w:sz w:val="28"/>
          <w:szCs w:val="28"/>
        </w:rPr>
        <w:t>.</w:t>
      </w:r>
      <w:r w:rsidR="002554CC" w:rsidRPr="004D6C93">
        <w:rPr>
          <w:rFonts w:ascii="Times New Roman" w:hAnsi="Times New Roman" w:cs="Times New Roman"/>
          <w:sz w:val="28"/>
          <w:szCs w:val="28"/>
          <w:lang w:val="en-GB"/>
        </w:rPr>
        <w:t>pdf</w:t>
      </w:r>
    </w:p>
    <w:p w:rsidR="002554CC" w:rsidRPr="004D6C93" w:rsidRDefault="002554CC" w:rsidP="00D10D5B">
      <w:pPr>
        <w:pStyle w:val="a5"/>
        <w:numPr>
          <w:ilvl w:val="0"/>
          <w:numId w:val="4"/>
        </w:numPr>
        <w:spacing w:after="0" w:line="240" w:lineRule="auto"/>
        <w:ind w:left="284" w:hanging="284"/>
        <w:jc w:val="both"/>
        <w:rPr>
          <w:rFonts w:ascii="Times New Roman" w:hAnsi="Times New Roman" w:cs="Times New Roman"/>
          <w:sz w:val="28"/>
          <w:szCs w:val="28"/>
        </w:rPr>
      </w:pPr>
      <w:r w:rsidRPr="004D6C93">
        <w:rPr>
          <w:rFonts w:ascii="Times New Roman" w:hAnsi="Times New Roman" w:cs="Times New Roman"/>
          <w:i/>
          <w:sz w:val="28"/>
          <w:szCs w:val="28"/>
        </w:rPr>
        <w:t xml:space="preserve">Черкасова, </w:t>
      </w:r>
      <w:proofErr w:type="spellStart"/>
      <w:r w:rsidRPr="004D6C93">
        <w:rPr>
          <w:rFonts w:ascii="Times New Roman" w:hAnsi="Times New Roman" w:cs="Times New Roman"/>
          <w:i/>
          <w:sz w:val="28"/>
          <w:szCs w:val="28"/>
        </w:rPr>
        <w:t>М.Н</w:t>
      </w:r>
      <w:proofErr w:type="spellEnd"/>
      <w:r w:rsidRPr="004D6C93">
        <w:rPr>
          <w:rFonts w:ascii="Times New Roman" w:hAnsi="Times New Roman" w:cs="Times New Roman"/>
          <w:i/>
          <w:sz w:val="28"/>
          <w:szCs w:val="28"/>
        </w:rPr>
        <w:t>.</w:t>
      </w:r>
      <w:r w:rsidRPr="004D6C93">
        <w:rPr>
          <w:rFonts w:ascii="Times New Roman" w:hAnsi="Times New Roman" w:cs="Times New Roman"/>
          <w:sz w:val="28"/>
          <w:szCs w:val="28"/>
        </w:rPr>
        <w:t xml:space="preserve"> Речевая агрессия в педагогическом дискурсе (социолингвистический анализ) / </w:t>
      </w:r>
      <w:proofErr w:type="spellStart"/>
      <w:r w:rsidRPr="004D6C93">
        <w:rPr>
          <w:rFonts w:ascii="Times New Roman" w:hAnsi="Times New Roman" w:cs="Times New Roman"/>
          <w:sz w:val="28"/>
          <w:szCs w:val="28"/>
        </w:rPr>
        <w:t>М.Н</w:t>
      </w:r>
      <w:proofErr w:type="spellEnd"/>
      <w:r w:rsidRPr="004D6C93">
        <w:rPr>
          <w:rFonts w:ascii="Times New Roman" w:hAnsi="Times New Roman" w:cs="Times New Roman"/>
          <w:sz w:val="28"/>
          <w:szCs w:val="28"/>
        </w:rPr>
        <w:t xml:space="preserve">. Черкасова // В сб.: Преподаватель высшей школы в </w:t>
      </w:r>
      <w:r w:rsidRPr="004D6C93">
        <w:rPr>
          <w:rFonts w:ascii="Times New Roman" w:hAnsi="Times New Roman" w:cs="Times New Roman"/>
          <w:sz w:val="28"/>
          <w:szCs w:val="28"/>
          <w:lang w:val="en-GB"/>
        </w:rPr>
        <w:t>XXI</w:t>
      </w:r>
      <w:r w:rsidRPr="004D6C93">
        <w:rPr>
          <w:rFonts w:ascii="Times New Roman" w:hAnsi="Times New Roman" w:cs="Times New Roman"/>
          <w:sz w:val="28"/>
          <w:szCs w:val="28"/>
        </w:rPr>
        <w:t xml:space="preserve"> веке. Труды 5-й международной научно-практической Интернет-конференции «Преподаватель высшей школы в </w:t>
      </w:r>
      <w:r w:rsidRPr="004D6C93">
        <w:rPr>
          <w:rFonts w:ascii="Times New Roman" w:hAnsi="Times New Roman" w:cs="Times New Roman"/>
          <w:sz w:val="28"/>
          <w:szCs w:val="28"/>
          <w:lang w:val="en-GB"/>
        </w:rPr>
        <w:t>XXI</w:t>
      </w:r>
      <w:r w:rsidRPr="004D6C93">
        <w:rPr>
          <w:rFonts w:ascii="Times New Roman" w:hAnsi="Times New Roman" w:cs="Times New Roman"/>
          <w:sz w:val="28"/>
          <w:szCs w:val="28"/>
        </w:rPr>
        <w:t xml:space="preserve"> веке». 2007. С. 81-90.</w:t>
      </w:r>
      <w:r w:rsidRPr="004D6C93">
        <w:rPr>
          <w:rFonts w:ascii="Times New Roman" w:hAnsi="Times New Roman" w:cs="Times New Roman"/>
          <w:sz w:val="28"/>
          <w:szCs w:val="28"/>
        </w:rPr>
        <w:tab/>
      </w:r>
    </w:p>
    <w:p w:rsidR="00ED52AA" w:rsidRPr="004D6C93" w:rsidRDefault="00ED52AA" w:rsidP="00D10D5B">
      <w:pPr>
        <w:pStyle w:val="a5"/>
        <w:numPr>
          <w:ilvl w:val="0"/>
          <w:numId w:val="4"/>
        </w:numPr>
        <w:spacing w:after="0" w:line="240" w:lineRule="auto"/>
        <w:ind w:left="284" w:hanging="284"/>
        <w:jc w:val="both"/>
        <w:rPr>
          <w:rFonts w:ascii="Times New Roman" w:hAnsi="Times New Roman" w:cs="Times New Roman"/>
          <w:sz w:val="28"/>
          <w:szCs w:val="28"/>
        </w:rPr>
      </w:pPr>
      <w:r w:rsidRPr="004D6C93">
        <w:rPr>
          <w:rFonts w:ascii="Times New Roman" w:hAnsi="Times New Roman" w:cs="Times New Roman"/>
          <w:i/>
          <w:sz w:val="28"/>
          <w:szCs w:val="28"/>
        </w:rPr>
        <w:t xml:space="preserve">Исаева, Т.Е. </w:t>
      </w:r>
      <w:r w:rsidRPr="004D6C93">
        <w:rPr>
          <w:rFonts w:ascii="Times New Roman" w:hAnsi="Times New Roman" w:cs="Times New Roman"/>
          <w:sz w:val="28"/>
          <w:szCs w:val="28"/>
        </w:rPr>
        <w:t xml:space="preserve">Речевая коммуникация в туризме / Т.Е. Исаева. Учеб. </w:t>
      </w:r>
      <w:proofErr w:type="spellStart"/>
      <w:r w:rsidRPr="004D6C93">
        <w:rPr>
          <w:rFonts w:ascii="Times New Roman" w:hAnsi="Times New Roman" w:cs="Times New Roman"/>
          <w:sz w:val="28"/>
          <w:szCs w:val="28"/>
        </w:rPr>
        <w:t>пособ</w:t>
      </w:r>
      <w:proofErr w:type="spellEnd"/>
      <w:r w:rsidRPr="004D6C93">
        <w:rPr>
          <w:rFonts w:ascii="Times New Roman" w:hAnsi="Times New Roman" w:cs="Times New Roman"/>
          <w:sz w:val="28"/>
          <w:szCs w:val="28"/>
        </w:rPr>
        <w:t>. с материалами на английском языке. М., 2009.</w:t>
      </w:r>
    </w:p>
    <w:p w:rsidR="00DF386C" w:rsidRPr="000D0F71" w:rsidRDefault="000B456B" w:rsidP="00D10D5B">
      <w:pPr>
        <w:pStyle w:val="a5"/>
        <w:numPr>
          <w:ilvl w:val="0"/>
          <w:numId w:val="4"/>
        </w:numPr>
        <w:spacing w:after="0" w:line="240" w:lineRule="auto"/>
        <w:ind w:left="284" w:hanging="284"/>
        <w:jc w:val="both"/>
        <w:rPr>
          <w:rFonts w:ascii="Times New Roman" w:hAnsi="Times New Roman" w:cs="Times New Roman"/>
          <w:i/>
          <w:sz w:val="28"/>
          <w:szCs w:val="28"/>
        </w:rPr>
      </w:pPr>
      <w:r w:rsidRPr="000B456B">
        <w:rPr>
          <w:rFonts w:ascii="Times New Roman" w:hAnsi="Times New Roman" w:cs="Times New Roman"/>
          <w:i/>
          <w:sz w:val="28"/>
          <w:szCs w:val="28"/>
        </w:rPr>
        <w:t xml:space="preserve"> </w:t>
      </w:r>
      <w:r w:rsidR="00DF386C" w:rsidRPr="004D6C93">
        <w:rPr>
          <w:rFonts w:ascii="Times New Roman" w:hAnsi="Times New Roman" w:cs="Times New Roman"/>
          <w:i/>
          <w:sz w:val="28"/>
          <w:szCs w:val="28"/>
        </w:rPr>
        <w:t>Исаева Т.Е.</w:t>
      </w:r>
      <w:r w:rsidR="00DF386C" w:rsidRPr="004D6C93">
        <w:rPr>
          <w:rFonts w:ascii="Times New Roman" w:hAnsi="Times New Roman" w:cs="Times New Roman"/>
          <w:sz w:val="28"/>
          <w:szCs w:val="28"/>
        </w:rPr>
        <w:t xml:space="preserve"> Учебная нагрузка преподавателя вуза и др</w:t>
      </w:r>
      <w:bookmarkStart w:id="0" w:name="_GoBack"/>
      <w:bookmarkEnd w:id="0"/>
      <w:r w:rsidR="00DF386C" w:rsidRPr="004D6C93">
        <w:rPr>
          <w:rFonts w:ascii="Times New Roman" w:hAnsi="Times New Roman" w:cs="Times New Roman"/>
          <w:sz w:val="28"/>
          <w:szCs w:val="28"/>
        </w:rPr>
        <w:t xml:space="preserve">угие факторы, влияющие на эффективность его профессиональной деятельности / Т.Е. Исаева // Общество: социология, психология, педагогика. </w:t>
      </w:r>
      <w:r w:rsidR="00DF386C" w:rsidRPr="000D0F71">
        <w:rPr>
          <w:rFonts w:ascii="Times New Roman" w:hAnsi="Times New Roman" w:cs="Times New Roman"/>
          <w:sz w:val="28"/>
          <w:szCs w:val="28"/>
        </w:rPr>
        <w:t>2016. (3): 76-79.</w:t>
      </w:r>
      <w:r w:rsidR="00DF386C" w:rsidRPr="000D0F71">
        <w:rPr>
          <w:rFonts w:ascii="Times New Roman" w:hAnsi="Times New Roman" w:cs="Times New Roman"/>
          <w:sz w:val="28"/>
          <w:szCs w:val="28"/>
        </w:rPr>
        <w:tab/>
      </w:r>
    </w:p>
    <w:sectPr w:rsidR="00DF386C" w:rsidRPr="000D0F71" w:rsidSect="00CF25C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2476"/>
    <w:multiLevelType w:val="hybridMultilevel"/>
    <w:tmpl w:val="7AB27082"/>
    <w:lvl w:ilvl="0" w:tplc="38301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6445BD"/>
    <w:multiLevelType w:val="hybridMultilevel"/>
    <w:tmpl w:val="A2AAC32C"/>
    <w:lvl w:ilvl="0" w:tplc="09D0D268">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D67E53"/>
    <w:multiLevelType w:val="hybridMultilevel"/>
    <w:tmpl w:val="0E040708"/>
    <w:lvl w:ilvl="0" w:tplc="E9ACF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E425FC"/>
    <w:multiLevelType w:val="hybridMultilevel"/>
    <w:tmpl w:val="B63A7E48"/>
    <w:lvl w:ilvl="0" w:tplc="32DA298E">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FF81D5F"/>
    <w:multiLevelType w:val="hybridMultilevel"/>
    <w:tmpl w:val="4C48D1B6"/>
    <w:lvl w:ilvl="0" w:tplc="D8AAB2E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C9"/>
    <w:rsid w:val="000010DE"/>
    <w:rsid w:val="0000154D"/>
    <w:rsid w:val="00001F02"/>
    <w:rsid w:val="00003269"/>
    <w:rsid w:val="0000341A"/>
    <w:rsid w:val="00003543"/>
    <w:rsid w:val="00004C63"/>
    <w:rsid w:val="00005B39"/>
    <w:rsid w:val="0000605F"/>
    <w:rsid w:val="00007565"/>
    <w:rsid w:val="00017A15"/>
    <w:rsid w:val="00017F1F"/>
    <w:rsid w:val="000210D9"/>
    <w:rsid w:val="000253E3"/>
    <w:rsid w:val="00031448"/>
    <w:rsid w:val="000337A9"/>
    <w:rsid w:val="000361BB"/>
    <w:rsid w:val="00037F7B"/>
    <w:rsid w:val="00041A64"/>
    <w:rsid w:val="00042A34"/>
    <w:rsid w:val="000434D2"/>
    <w:rsid w:val="00045540"/>
    <w:rsid w:val="0004588A"/>
    <w:rsid w:val="00051629"/>
    <w:rsid w:val="00051931"/>
    <w:rsid w:val="0005616C"/>
    <w:rsid w:val="00066278"/>
    <w:rsid w:val="00066E42"/>
    <w:rsid w:val="00067F0A"/>
    <w:rsid w:val="00076B93"/>
    <w:rsid w:val="000778FD"/>
    <w:rsid w:val="000804C7"/>
    <w:rsid w:val="00082611"/>
    <w:rsid w:val="0008291A"/>
    <w:rsid w:val="00084021"/>
    <w:rsid w:val="000929D9"/>
    <w:rsid w:val="000A6B5C"/>
    <w:rsid w:val="000B456B"/>
    <w:rsid w:val="000B5F59"/>
    <w:rsid w:val="000B757E"/>
    <w:rsid w:val="000D0F71"/>
    <w:rsid w:val="000D1F97"/>
    <w:rsid w:val="000D2974"/>
    <w:rsid w:val="000E1D24"/>
    <w:rsid w:val="000E26DA"/>
    <w:rsid w:val="000E6C9F"/>
    <w:rsid w:val="000F4EFA"/>
    <w:rsid w:val="00100B60"/>
    <w:rsid w:val="00104288"/>
    <w:rsid w:val="001101A8"/>
    <w:rsid w:val="00112917"/>
    <w:rsid w:val="001130CC"/>
    <w:rsid w:val="001216EF"/>
    <w:rsid w:val="001224AC"/>
    <w:rsid w:val="00124359"/>
    <w:rsid w:val="0012441E"/>
    <w:rsid w:val="0012482C"/>
    <w:rsid w:val="00125300"/>
    <w:rsid w:val="00126A32"/>
    <w:rsid w:val="00130A9F"/>
    <w:rsid w:val="001311E6"/>
    <w:rsid w:val="00140833"/>
    <w:rsid w:val="001428BF"/>
    <w:rsid w:val="00147BD6"/>
    <w:rsid w:val="0015636B"/>
    <w:rsid w:val="00163173"/>
    <w:rsid w:val="0016422A"/>
    <w:rsid w:val="00177648"/>
    <w:rsid w:val="00194C96"/>
    <w:rsid w:val="00197E2B"/>
    <w:rsid w:val="00197EAD"/>
    <w:rsid w:val="001A2DF9"/>
    <w:rsid w:val="001A562C"/>
    <w:rsid w:val="001B317D"/>
    <w:rsid w:val="001C16AB"/>
    <w:rsid w:val="001C3578"/>
    <w:rsid w:val="001D1897"/>
    <w:rsid w:val="001D40F0"/>
    <w:rsid w:val="001D5F6E"/>
    <w:rsid w:val="001D6AEA"/>
    <w:rsid w:val="001E38AE"/>
    <w:rsid w:val="001E3932"/>
    <w:rsid w:val="001E66AF"/>
    <w:rsid w:val="001F2651"/>
    <w:rsid w:val="001F364B"/>
    <w:rsid w:val="001F475C"/>
    <w:rsid w:val="001F6BA6"/>
    <w:rsid w:val="00200BFC"/>
    <w:rsid w:val="00202C3F"/>
    <w:rsid w:val="00202D77"/>
    <w:rsid w:val="00213D60"/>
    <w:rsid w:val="002163C1"/>
    <w:rsid w:val="00216F4D"/>
    <w:rsid w:val="00221852"/>
    <w:rsid w:val="00231D01"/>
    <w:rsid w:val="002340C3"/>
    <w:rsid w:val="0023429F"/>
    <w:rsid w:val="00241CAD"/>
    <w:rsid w:val="00245FA8"/>
    <w:rsid w:val="002471F2"/>
    <w:rsid w:val="002475B9"/>
    <w:rsid w:val="00247DA0"/>
    <w:rsid w:val="002534E7"/>
    <w:rsid w:val="002554CC"/>
    <w:rsid w:val="00256144"/>
    <w:rsid w:val="00257025"/>
    <w:rsid w:val="00260E3B"/>
    <w:rsid w:val="00261FF5"/>
    <w:rsid w:val="002625AC"/>
    <w:rsid w:val="00264433"/>
    <w:rsid w:val="00265FC4"/>
    <w:rsid w:val="00270578"/>
    <w:rsid w:val="00271E9E"/>
    <w:rsid w:val="002739B8"/>
    <w:rsid w:val="00282774"/>
    <w:rsid w:val="00287957"/>
    <w:rsid w:val="0029165C"/>
    <w:rsid w:val="00292129"/>
    <w:rsid w:val="00293123"/>
    <w:rsid w:val="002B2C4E"/>
    <w:rsid w:val="002B2F19"/>
    <w:rsid w:val="002B3157"/>
    <w:rsid w:val="002C18C1"/>
    <w:rsid w:val="002C3436"/>
    <w:rsid w:val="002C6E34"/>
    <w:rsid w:val="002D66E1"/>
    <w:rsid w:val="002E0D99"/>
    <w:rsid w:val="002E3343"/>
    <w:rsid w:val="002E3E0E"/>
    <w:rsid w:val="002E458A"/>
    <w:rsid w:val="002E6517"/>
    <w:rsid w:val="002E6E2D"/>
    <w:rsid w:val="002F3743"/>
    <w:rsid w:val="003020BF"/>
    <w:rsid w:val="003051B7"/>
    <w:rsid w:val="003077BE"/>
    <w:rsid w:val="00311D55"/>
    <w:rsid w:val="00316DB2"/>
    <w:rsid w:val="00316F6E"/>
    <w:rsid w:val="0031735B"/>
    <w:rsid w:val="00317C7E"/>
    <w:rsid w:val="00323A4A"/>
    <w:rsid w:val="00332CAD"/>
    <w:rsid w:val="0033319D"/>
    <w:rsid w:val="00333AA1"/>
    <w:rsid w:val="00334A84"/>
    <w:rsid w:val="00340B72"/>
    <w:rsid w:val="003411F4"/>
    <w:rsid w:val="0034643E"/>
    <w:rsid w:val="00352234"/>
    <w:rsid w:val="00353459"/>
    <w:rsid w:val="00356006"/>
    <w:rsid w:val="003606B2"/>
    <w:rsid w:val="00360E94"/>
    <w:rsid w:val="0036290D"/>
    <w:rsid w:val="003808C2"/>
    <w:rsid w:val="0038173B"/>
    <w:rsid w:val="003828D3"/>
    <w:rsid w:val="00383394"/>
    <w:rsid w:val="00384804"/>
    <w:rsid w:val="0039048E"/>
    <w:rsid w:val="0039217F"/>
    <w:rsid w:val="00392D17"/>
    <w:rsid w:val="003932D3"/>
    <w:rsid w:val="003A0358"/>
    <w:rsid w:val="003A03CF"/>
    <w:rsid w:val="003A24C7"/>
    <w:rsid w:val="003A3C9E"/>
    <w:rsid w:val="003A5142"/>
    <w:rsid w:val="003A5C9A"/>
    <w:rsid w:val="003B092C"/>
    <w:rsid w:val="003B42D2"/>
    <w:rsid w:val="003B67E4"/>
    <w:rsid w:val="003B6FD4"/>
    <w:rsid w:val="003C0170"/>
    <w:rsid w:val="003C6AE3"/>
    <w:rsid w:val="003D002A"/>
    <w:rsid w:val="003D2436"/>
    <w:rsid w:val="003D72A7"/>
    <w:rsid w:val="003E4439"/>
    <w:rsid w:val="003E702C"/>
    <w:rsid w:val="003E7A5F"/>
    <w:rsid w:val="003E7C92"/>
    <w:rsid w:val="003F18DC"/>
    <w:rsid w:val="003F3F10"/>
    <w:rsid w:val="003F4E94"/>
    <w:rsid w:val="0040113D"/>
    <w:rsid w:val="00401444"/>
    <w:rsid w:val="00404E16"/>
    <w:rsid w:val="00406D88"/>
    <w:rsid w:val="004079E8"/>
    <w:rsid w:val="00416F3A"/>
    <w:rsid w:val="00421940"/>
    <w:rsid w:val="00422412"/>
    <w:rsid w:val="00423696"/>
    <w:rsid w:val="004236E7"/>
    <w:rsid w:val="004374CE"/>
    <w:rsid w:val="00440A26"/>
    <w:rsid w:val="004410D5"/>
    <w:rsid w:val="00450AFD"/>
    <w:rsid w:val="0045483F"/>
    <w:rsid w:val="00454E26"/>
    <w:rsid w:val="004552A8"/>
    <w:rsid w:val="0046546B"/>
    <w:rsid w:val="00471BE0"/>
    <w:rsid w:val="0047341F"/>
    <w:rsid w:val="00474025"/>
    <w:rsid w:val="0048431C"/>
    <w:rsid w:val="00486E8C"/>
    <w:rsid w:val="004877A4"/>
    <w:rsid w:val="00495DAA"/>
    <w:rsid w:val="004A283C"/>
    <w:rsid w:val="004A5346"/>
    <w:rsid w:val="004A5B65"/>
    <w:rsid w:val="004A6BC7"/>
    <w:rsid w:val="004B0A00"/>
    <w:rsid w:val="004B0FA2"/>
    <w:rsid w:val="004B3D6E"/>
    <w:rsid w:val="004C4C22"/>
    <w:rsid w:val="004C5C32"/>
    <w:rsid w:val="004D1CDF"/>
    <w:rsid w:val="004D5CFB"/>
    <w:rsid w:val="004D62F2"/>
    <w:rsid w:val="004D6C93"/>
    <w:rsid w:val="004D6E67"/>
    <w:rsid w:val="004D7A26"/>
    <w:rsid w:val="004E13DA"/>
    <w:rsid w:val="004E2AA2"/>
    <w:rsid w:val="004E7DD6"/>
    <w:rsid w:val="004F2EBD"/>
    <w:rsid w:val="00512A21"/>
    <w:rsid w:val="00512E8D"/>
    <w:rsid w:val="005139D6"/>
    <w:rsid w:val="00513AB8"/>
    <w:rsid w:val="00521A73"/>
    <w:rsid w:val="0052507B"/>
    <w:rsid w:val="0053086D"/>
    <w:rsid w:val="00531F5C"/>
    <w:rsid w:val="0053287A"/>
    <w:rsid w:val="00532B33"/>
    <w:rsid w:val="00532DF1"/>
    <w:rsid w:val="0053716F"/>
    <w:rsid w:val="00543FE8"/>
    <w:rsid w:val="005457A8"/>
    <w:rsid w:val="00546933"/>
    <w:rsid w:val="00557FB7"/>
    <w:rsid w:val="005605D9"/>
    <w:rsid w:val="0056363C"/>
    <w:rsid w:val="00563B84"/>
    <w:rsid w:val="00563B92"/>
    <w:rsid w:val="00566AF3"/>
    <w:rsid w:val="00567374"/>
    <w:rsid w:val="005676C5"/>
    <w:rsid w:val="0056770F"/>
    <w:rsid w:val="00567A86"/>
    <w:rsid w:val="00573955"/>
    <w:rsid w:val="00575891"/>
    <w:rsid w:val="00581FDC"/>
    <w:rsid w:val="00582B16"/>
    <w:rsid w:val="005830B9"/>
    <w:rsid w:val="00585CF8"/>
    <w:rsid w:val="00585FEC"/>
    <w:rsid w:val="0059504C"/>
    <w:rsid w:val="005A19A0"/>
    <w:rsid w:val="005A4598"/>
    <w:rsid w:val="005C25B2"/>
    <w:rsid w:val="005C3303"/>
    <w:rsid w:val="005D2724"/>
    <w:rsid w:val="005D2845"/>
    <w:rsid w:val="005D37E6"/>
    <w:rsid w:val="005E377C"/>
    <w:rsid w:val="005E518D"/>
    <w:rsid w:val="005F7C74"/>
    <w:rsid w:val="005F7D60"/>
    <w:rsid w:val="00603EF3"/>
    <w:rsid w:val="00607A6E"/>
    <w:rsid w:val="00607C77"/>
    <w:rsid w:val="00610435"/>
    <w:rsid w:val="0061196A"/>
    <w:rsid w:val="00625B8B"/>
    <w:rsid w:val="006261AE"/>
    <w:rsid w:val="00631CEC"/>
    <w:rsid w:val="00635281"/>
    <w:rsid w:val="00635A75"/>
    <w:rsid w:val="0064557D"/>
    <w:rsid w:val="00653F2D"/>
    <w:rsid w:val="00653FC5"/>
    <w:rsid w:val="006732BF"/>
    <w:rsid w:val="00673454"/>
    <w:rsid w:val="006749AC"/>
    <w:rsid w:val="00677A59"/>
    <w:rsid w:val="006A4681"/>
    <w:rsid w:val="006B16D6"/>
    <w:rsid w:val="006B484C"/>
    <w:rsid w:val="006B4ACC"/>
    <w:rsid w:val="006C0875"/>
    <w:rsid w:val="006C4073"/>
    <w:rsid w:val="006C4D9A"/>
    <w:rsid w:val="006D12A6"/>
    <w:rsid w:val="006D2D47"/>
    <w:rsid w:val="006D4494"/>
    <w:rsid w:val="006D5635"/>
    <w:rsid w:val="006D6015"/>
    <w:rsid w:val="006D64C5"/>
    <w:rsid w:val="006D6E15"/>
    <w:rsid w:val="006D77A8"/>
    <w:rsid w:val="006E6D34"/>
    <w:rsid w:val="006F2F48"/>
    <w:rsid w:val="00701B16"/>
    <w:rsid w:val="00705BFB"/>
    <w:rsid w:val="0072500D"/>
    <w:rsid w:val="00726B91"/>
    <w:rsid w:val="00735600"/>
    <w:rsid w:val="007411B8"/>
    <w:rsid w:val="00745613"/>
    <w:rsid w:val="007467C7"/>
    <w:rsid w:val="00750489"/>
    <w:rsid w:val="00753C08"/>
    <w:rsid w:val="00755B62"/>
    <w:rsid w:val="00757884"/>
    <w:rsid w:val="00762160"/>
    <w:rsid w:val="00765AA0"/>
    <w:rsid w:val="00767006"/>
    <w:rsid w:val="0078626D"/>
    <w:rsid w:val="00794C5C"/>
    <w:rsid w:val="007956A9"/>
    <w:rsid w:val="007A33B5"/>
    <w:rsid w:val="007B0AA0"/>
    <w:rsid w:val="007B49B0"/>
    <w:rsid w:val="007B5B31"/>
    <w:rsid w:val="007C1E47"/>
    <w:rsid w:val="007C299F"/>
    <w:rsid w:val="007C5436"/>
    <w:rsid w:val="007D0DC5"/>
    <w:rsid w:val="007E104F"/>
    <w:rsid w:val="007E3C11"/>
    <w:rsid w:val="007E3D2B"/>
    <w:rsid w:val="007E4D48"/>
    <w:rsid w:val="007E6BEF"/>
    <w:rsid w:val="007F1C63"/>
    <w:rsid w:val="007F27EE"/>
    <w:rsid w:val="007F5040"/>
    <w:rsid w:val="00800B85"/>
    <w:rsid w:val="00807952"/>
    <w:rsid w:val="00807B4E"/>
    <w:rsid w:val="00807B87"/>
    <w:rsid w:val="00814E9E"/>
    <w:rsid w:val="008150A7"/>
    <w:rsid w:val="00816D11"/>
    <w:rsid w:val="00833B38"/>
    <w:rsid w:val="00836182"/>
    <w:rsid w:val="00842713"/>
    <w:rsid w:val="008437A6"/>
    <w:rsid w:val="00847187"/>
    <w:rsid w:val="00852527"/>
    <w:rsid w:val="00856234"/>
    <w:rsid w:val="00861F97"/>
    <w:rsid w:val="00866644"/>
    <w:rsid w:val="008702A2"/>
    <w:rsid w:val="00871EE6"/>
    <w:rsid w:val="00881531"/>
    <w:rsid w:val="00882B37"/>
    <w:rsid w:val="0088323A"/>
    <w:rsid w:val="0088446E"/>
    <w:rsid w:val="00892F14"/>
    <w:rsid w:val="008A5A2D"/>
    <w:rsid w:val="008B0291"/>
    <w:rsid w:val="008B209A"/>
    <w:rsid w:val="008B5877"/>
    <w:rsid w:val="008C3933"/>
    <w:rsid w:val="008C6DB8"/>
    <w:rsid w:val="008C7146"/>
    <w:rsid w:val="008C7243"/>
    <w:rsid w:val="008D007B"/>
    <w:rsid w:val="008D1BCA"/>
    <w:rsid w:val="008D2894"/>
    <w:rsid w:val="008D503E"/>
    <w:rsid w:val="008D5284"/>
    <w:rsid w:val="008D6F8F"/>
    <w:rsid w:val="008E1F90"/>
    <w:rsid w:val="008F5287"/>
    <w:rsid w:val="00901DEF"/>
    <w:rsid w:val="00905B72"/>
    <w:rsid w:val="00907186"/>
    <w:rsid w:val="0091003D"/>
    <w:rsid w:val="00910C1D"/>
    <w:rsid w:val="00912301"/>
    <w:rsid w:val="0091510C"/>
    <w:rsid w:val="00916288"/>
    <w:rsid w:val="00921321"/>
    <w:rsid w:val="0092254B"/>
    <w:rsid w:val="009238AB"/>
    <w:rsid w:val="0093187C"/>
    <w:rsid w:val="009335AF"/>
    <w:rsid w:val="009347D4"/>
    <w:rsid w:val="00934EF0"/>
    <w:rsid w:val="00941A72"/>
    <w:rsid w:val="009422E7"/>
    <w:rsid w:val="00944E2D"/>
    <w:rsid w:val="00945D61"/>
    <w:rsid w:val="00946B32"/>
    <w:rsid w:val="00950B1D"/>
    <w:rsid w:val="009514C9"/>
    <w:rsid w:val="009524A6"/>
    <w:rsid w:val="0095330B"/>
    <w:rsid w:val="00960174"/>
    <w:rsid w:val="009627CF"/>
    <w:rsid w:val="009646D5"/>
    <w:rsid w:val="00970F9F"/>
    <w:rsid w:val="00972131"/>
    <w:rsid w:val="00972531"/>
    <w:rsid w:val="00976C9D"/>
    <w:rsid w:val="0098468E"/>
    <w:rsid w:val="00994EAC"/>
    <w:rsid w:val="00997AA6"/>
    <w:rsid w:val="009A1A72"/>
    <w:rsid w:val="009A295B"/>
    <w:rsid w:val="009A4057"/>
    <w:rsid w:val="009B471E"/>
    <w:rsid w:val="009B507C"/>
    <w:rsid w:val="009B59F4"/>
    <w:rsid w:val="009C0C5D"/>
    <w:rsid w:val="009C3EC2"/>
    <w:rsid w:val="009C5596"/>
    <w:rsid w:val="009D08BF"/>
    <w:rsid w:val="009D091A"/>
    <w:rsid w:val="009D2C5F"/>
    <w:rsid w:val="009D31E0"/>
    <w:rsid w:val="009D3204"/>
    <w:rsid w:val="009D39B4"/>
    <w:rsid w:val="009D569E"/>
    <w:rsid w:val="009D5709"/>
    <w:rsid w:val="009E4392"/>
    <w:rsid w:val="009E48E2"/>
    <w:rsid w:val="009E52FC"/>
    <w:rsid w:val="009E6FCB"/>
    <w:rsid w:val="00A03391"/>
    <w:rsid w:val="00A049CA"/>
    <w:rsid w:val="00A05E39"/>
    <w:rsid w:val="00A06E31"/>
    <w:rsid w:val="00A071BC"/>
    <w:rsid w:val="00A100C5"/>
    <w:rsid w:val="00A103FF"/>
    <w:rsid w:val="00A157E6"/>
    <w:rsid w:val="00A2243D"/>
    <w:rsid w:val="00A238EC"/>
    <w:rsid w:val="00A27014"/>
    <w:rsid w:val="00A32518"/>
    <w:rsid w:val="00A32D3C"/>
    <w:rsid w:val="00A37D28"/>
    <w:rsid w:val="00A44064"/>
    <w:rsid w:val="00A44117"/>
    <w:rsid w:val="00A4737C"/>
    <w:rsid w:val="00A50CCA"/>
    <w:rsid w:val="00A54098"/>
    <w:rsid w:val="00A5557C"/>
    <w:rsid w:val="00A61A5B"/>
    <w:rsid w:val="00A64F88"/>
    <w:rsid w:val="00A715A2"/>
    <w:rsid w:val="00A719E7"/>
    <w:rsid w:val="00A7361E"/>
    <w:rsid w:val="00A755D6"/>
    <w:rsid w:val="00A81651"/>
    <w:rsid w:val="00A823D6"/>
    <w:rsid w:val="00A84DDC"/>
    <w:rsid w:val="00A87DC1"/>
    <w:rsid w:val="00A87E53"/>
    <w:rsid w:val="00A91B21"/>
    <w:rsid w:val="00A924CC"/>
    <w:rsid w:val="00AA2C55"/>
    <w:rsid w:val="00AA588D"/>
    <w:rsid w:val="00AA779A"/>
    <w:rsid w:val="00AA7DE4"/>
    <w:rsid w:val="00AB21B2"/>
    <w:rsid w:val="00AB4D70"/>
    <w:rsid w:val="00AC6F72"/>
    <w:rsid w:val="00AD019D"/>
    <w:rsid w:val="00AD2582"/>
    <w:rsid w:val="00AD4171"/>
    <w:rsid w:val="00AE180C"/>
    <w:rsid w:val="00AE5BF9"/>
    <w:rsid w:val="00AE77CC"/>
    <w:rsid w:val="00AF0CF9"/>
    <w:rsid w:val="00AF0FA8"/>
    <w:rsid w:val="00AF69EA"/>
    <w:rsid w:val="00B01316"/>
    <w:rsid w:val="00B01794"/>
    <w:rsid w:val="00B03B5B"/>
    <w:rsid w:val="00B054D5"/>
    <w:rsid w:val="00B12266"/>
    <w:rsid w:val="00B1548B"/>
    <w:rsid w:val="00B21ACE"/>
    <w:rsid w:val="00B22752"/>
    <w:rsid w:val="00B2322F"/>
    <w:rsid w:val="00B23688"/>
    <w:rsid w:val="00B353EE"/>
    <w:rsid w:val="00B35843"/>
    <w:rsid w:val="00B37EE1"/>
    <w:rsid w:val="00B4253A"/>
    <w:rsid w:val="00B55577"/>
    <w:rsid w:val="00B5645A"/>
    <w:rsid w:val="00B56B7D"/>
    <w:rsid w:val="00B62D41"/>
    <w:rsid w:val="00B71828"/>
    <w:rsid w:val="00B72A88"/>
    <w:rsid w:val="00B80285"/>
    <w:rsid w:val="00B83A11"/>
    <w:rsid w:val="00B85088"/>
    <w:rsid w:val="00B9393E"/>
    <w:rsid w:val="00B9648E"/>
    <w:rsid w:val="00B97ECE"/>
    <w:rsid w:val="00BA0BFC"/>
    <w:rsid w:val="00BA4A66"/>
    <w:rsid w:val="00BA7EAC"/>
    <w:rsid w:val="00BB450A"/>
    <w:rsid w:val="00BC561E"/>
    <w:rsid w:val="00BC570A"/>
    <w:rsid w:val="00BD3CE4"/>
    <w:rsid w:val="00BD650E"/>
    <w:rsid w:val="00BD65CC"/>
    <w:rsid w:val="00BE2324"/>
    <w:rsid w:val="00BF476C"/>
    <w:rsid w:val="00C010AF"/>
    <w:rsid w:val="00C0156F"/>
    <w:rsid w:val="00C0548E"/>
    <w:rsid w:val="00C11203"/>
    <w:rsid w:val="00C116ED"/>
    <w:rsid w:val="00C31580"/>
    <w:rsid w:val="00C3508F"/>
    <w:rsid w:val="00C41815"/>
    <w:rsid w:val="00C434CA"/>
    <w:rsid w:val="00C435DD"/>
    <w:rsid w:val="00C43602"/>
    <w:rsid w:val="00C44FA4"/>
    <w:rsid w:val="00C463C4"/>
    <w:rsid w:val="00C50C4B"/>
    <w:rsid w:val="00C61725"/>
    <w:rsid w:val="00C6729D"/>
    <w:rsid w:val="00C73EC8"/>
    <w:rsid w:val="00C74DF4"/>
    <w:rsid w:val="00C94A20"/>
    <w:rsid w:val="00C9538A"/>
    <w:rsid w:val="00CA3385"/>
    <w:rsid w:val="00CA3F5A"/>
    <w:rsid w:val="00CB224B"/>
    <w:rsid w:val="00CB7879"/>
    <w:rsid w:val="00CC1D57"/>
    <w:rsid w:val="00CC47EB"/>
    <w:rsid w:val="00CC6B27"/>
    <w:rsid w:val="00CD4634"/>
    <w:rsid w:val="00CD591B"/>
    <w:rsid w:val="00CD6CD6"/>
    <w:rsid w:val="00CE0BEB"/>
    <w:rsid w:val="00CE1B3F"/>
    <w:rsid w:val="00CE1E21"/>
    <w:rsid w:val="00CE2F68"/>
    <w:rsid w:val="00CF109F"/>
    <w:rsid w:val="00CF1F7E"/>
    <w:rsid w:val="00CF25C0"/>
    <w:rsid w:val="00CF535B"/>
    <w:rsid w:val="00CF5AC7"/>
    <w:rsid w:val="00CF6FFF"/>
    <w:rsid w:val="00D024DB"/>
    <w:rsid w:val="00D0588A"/>
    <w:rsid w:val="00D10D5B"/>
    <w:rsid w:val="00D12F48"/>
    <w:rsid w:val="00D154EC"/>
    <w:rsid w:val="00D2478A"/>
    <w:rsid w:val="00D24A97"/>
    <w:rsid w:val="00D2580A"/>
    <w:rsid w:val="00D315EA"/>
    <w:rsid w:val="00D34217"/>
    <w:rsid w:val="00D4398A"/>
    <w:rsid w:val="00D46BEA"/>
    <w:rsid w:val="00D50A34"/>
    <w:rsid w:val="00D54801"/>
    <w:rsid w:val="00D561F3"/>
    <w:rsid w:val="00D56FE7"/>
    <w:rsid w:val="00D61CCB"/>
    <w:rsid w:val="00D66536"/>
    <w:rsid w:val="00D66949"/>
    <w:rsid w:val="00D71C81"/>
    <w:rsid w:val="00D72E5C"/>
    <w:rsid w:val="00D775EA"/>
    <w:rsid w:val="00D805C3"/>
    <w:rsid w:val="00D81D56"/>
    <w:rsid w:val="00D83F95"/>
    <w:rsid w:val="00D84B71"/>
    <w:rsid w:val="00D84FA6"/>
    <w:rsid w:val="00D85E0E"/>
    <w:rsid w:val="00D910D0"/>
    <w:rsid w:val="00DA1ABD"/>
    <w:rsid w:val="00DA6A28"/>
    <w:rsid w:val="00DB0DDE"/>
    <w:rsid w:val="00DB112F"/>
    <w:rsid w:val="00DB2005"/>
    <w:rsid w:val="00DB5FCC"/>
    <w:rsid w:val="00DB658E"/>
    <w:rsid w:val="00DB669C"/>
    <w:rsid w:val="00DC15DE"/>
    <w:rsid w:val="00DC417F"/>
    <w:rsid w:val="00DC49ED"/>
    <w:rsid w:val="00DD04F2"/>
    <w:rsid w:val="00DD4A38"/>
    <w:rsid w:val="00DD4D66"/>
    <w:rsid w:val="00DD7CFB"/>
    <w:rsid w:val="00DE2AAF"/>
    <w:rsid w:val="00DF386C"/>
    <w:rsid w:val="00DF7FDF"/>
    <w:rsid w:val="00E02746"/>
    <w:rsid w:val="00E02B00"/>
    <w:rsid w:val="00E02C2B"/>
    <w:rsid w:val="00E046D6"/>
    <w:rsid w:val="00E132CD"/>
    <w:rsid w:val="00E13F1E"/>
    <w:rsid w:val="00E155F0"/>
    <w:rsid w:val="00E30D40"/>
    <w:rsid w:val="00E35145"/>
    <w:rsid w:val="00E378E7"/>
    <w:rsid w:val="00E50466"/>
    <w:rsid w:val="00E507EB"/>
    <w:rsid w:val="00E521A6"/>
    <w:rsid w:val="00E55FC7"/>
    <w:rsid w:val="00E629AC"/>
    <w:rsid w:val="00E67658"/>
    <w:rsid w:val="00E72F94"/>
    <w:rsid w:val="00E800A7"/>
    <w:rsid w:val="00E816A4"/>
    <w:rsid w:val="00E86C02"/>
    <w:rsid w:val="00E875DE"/>
    <w:rsid w:val="00E93E6B"/>
    <w:rsid w:val="00E96470"/>
    <w:rsid w:val="00EA2A5D"/>
    <w:rsid w:val="00EA4933"/>
    <w:rsid w:val="00EA5577"/>
    <w:rsid w:val="00EB1011"/>
    <w:rsid w:val="00EB4100"/>
    <w:rsid w:val="00EB4859"/>
    <w:rsid w:val="00EB76A1"/>
    <w:rsid w:val="00EB794A"/>
    <w:rsid w:val="00EC7D07"/>
    <w:rsid w:val="00ED52AA"/>
    <w:rsid w:val="00ED6BB5"/>
    <w:rsid w:val="00EF2896"/>
    <w:rsid w:val="00EF3CE1"/>
    <w:rsid w:val="00EF67F3"/>
    <w:rsid w:val="00F03AC1"/>
    <w:rsid w:val="00F13069"/>
    <w:rsid w:val="00F1371E"/>
    <w:rsid w:val="00F177F5"/>
    <w:rsid w:val="00F2036D"/>
    <w:rsid w:val="00F206BC"/>
    <w:rsid w:val="00F22C4D"/>
    <w:rsid w:val="00F244EF"/>
    <w:rsid w:val="00F251AD"/>
    <w:rsid w:val="00F274D7"/>
    <w:rsid w:val="00F31814"/>
    <w:rsid w:val="00F33939"/>
    <w:rsid w:val="00F37C7C"/>
    <w:rsid w:val="00F41FF6"/>
    <w:rsid w:val="00F43338"/>
    <w:rsid w:val="00F4650C"/>
    <w:rsid w:val="00F46A21"/>
    <w:rsid w:val="00F51B48"/>
    <w:rsid w:val="00F531BD"/>
    <w:rsid w:val="00F54BA1"/>
    <w:rsid w:val="00F57599"/>
    <w:rsid w:val="00F61DB2"/>
    <w:rsid w:val="00F626A2"/>
    <w:rsid w:val="00F64AA9"/>
    <w:rsid w:val="00F70E63"/>
    <w:rsid w:val="00F72472"/>
    <w:rsid w:val="00F73609"/>
    <w:rsid w:val="00F800DA"/>
    <w:rsid w:val="00F811B5"/>
    <w:rsid w:val="00F84EF7"/>
    <w:rsid w:val="00F85EA2"/>
    <w:rsid w:val="00F86F05"/>
    <w:rsid w:val="00F9478E"/>
    <w:rsid w:val="00FB4435"/>
    <w:rsid w:val="00FC04E7"/>
    <w:rsid w:val="00FC1108"/>
    <w:rsid w:val="00FC5441"/>
    <w:rsid w:val="00FD09B7"/>
    <w:rsid w:val="00FD38A9"/>
    <w:rsid w:val="00FD4DA5"/>
    <w:rsid w:val="00FE0E46"/>
    <w:rsid w:val="00FE37EC"/>
    <w:rsid w:val="00FE4522"/>
    <w:rsid w:val="00FE45A8"/>
    <w:rsid w:val="00FF127C"/>
    <w:rsid w:val="00FF31A2"/>
    <w:rsid w:val="00FF57BD"/>
    <w:rsid w:val="00FF63AA"/>
    <w:rsid w:val="00FF6F64"/>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0A74-6844-493B-9B04-50811A6C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441E"/>
    <w:rPr>
      <w:color w:val="0563C1" w:themeColor="hyperlink"/>
      <w:u w:val="single"/>
    </w:rPr>
  </w:style>
  <w:style w:type="paragraph" w:styleId="a5">
    <w:name w:val="List Paragraph"/>
    <w:basedOn w:val="a"/>
    <w:uiPriority w:val="34"/>
    <w:qFormat/>
    <w:rsid w:val="004236E7"/>
    <w:pPr>
      <w:ind w:left="720"/>
      <w:contextualSpacing/>
    </w:pPr>
  </w:style>
  <w:style w:type="character" w:styleId="a6">
    <w:name w:val="annotation reference"/>
    <w:basedOn w:val="a0"/>
    <w:uiPriority w:val="99"/>
    <w:semiHidden/>
    <w:unhideWhenUsed/>
    <w:rsid w:val="00750489"/>
    <w:rPr>
      <w:sz w:val="16"/>
      <w:szCs w:val="16"/>
    </w:rPr>
  </w:style>
  <w:style w:type="paragraph" w:styleId="a7">
    <w:name w:val="annotation text"/>
    <w:basedOn w:val="a"/>
    <w:link w:val="a8"/>
    <w:uiPriority w:val="99"/>
    <w:semiHidden/>
    <w:unhideWhenUsed/>
    <w:rsid w:val="00750489"/>
    <w:pPr>
      <w:spacing w:line="240" w:lineRule="auto"/>
    </w:pPr>
    <w:rPr>
      <w:sz w:val="20"/>
      <w:szCs w:val="20"/>
    </w:rPr>
  </w:style>
  <w:style w:type="character" w:customStyle="1" w:styleId="a8">
    <w:name w:val="Текст примечания Знак"/>
    <w:basedOn w:val="a0"/>
    <w:link w:val="a7"/>
    <w:uiPriority w:val="99"/>
    <w:semiHidden/>
    <w:rsid w:val="00750489"/>
    <w:rPr>
      <w:sz w:val="20"/>
      <w:szCs w:val="20"/>
    </w:rPr>
  </w:style>
  <w:style w:type="paragraph" w:styleId="a9">
    <w:name w:val="annotation subject"/>
    <w:basedOn w:val="a7"/>
    <w:next w:val="a7"/>
    <w:link w:val="aa"/>
    <w:uiPriority w:val="99"/>
    <w:semiHidden/>
    <w:unhideWhenUsed/>
    <w:rsid w:val="00750489"/>
    <w:rPr>
      <w:b/>
      <w:bCs/>
    </w:rPr>
  </w:style>
  <w:style w:type="character" w:customStyle="1" w:styleId="aa">
    <w:name w:val="Тема примечания Знак"/>
    <w:basedOn w:val="a8"/>
    <w:link w:val="a9"/>
    <w:uiPriority w:val="99"/>
    <w:semiHidden/>
    <w:rsid w:val="00750489"/>
    <w:rPr>
      <w:b/>
      <w:bCs/>
      <w:sz w:val="20"/>
      <w:szCs w:val="20"/>
    </w:rPr>
  </w:style>
  <w:style w:type="paragraph" w:styleId="ab">
    <w:name w:val="Balloon Text"/>
    <w:basedOn w:val="a"/>
    <w:link w:val="ac"/>
    <w:uiPriority w:val="99"/>
    <w:semiHidden/>
    <w:unhideWhenUsed/>
    <w:rsid w:val="007504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0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6</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52</cp:revision>
  <dcterms:created xsi:type="dcterms:W3CDTF">2020-03-09T12:09:00Z</dcterms:created>
  <dcterms:modified xsi:type="dcterms:W3CDTF">2021-03-14T01:08:00Z</dcterms:modified>
</cp:coreProperties>
</file>